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0B265" w14:textId="77777777" w:rsidR="00BE37D1" w:rsidRPr="00AB19E4" w:rsidRDefault="00330A96" w:rsidP="0FEB6440">
      <w:pPr>
        <w:pStyle w:val="Title"/>
        <w:tabs>
          <w:tab w:val="left" w:pos="2505"/>
          <w:tab w:val="center" w:pos="4320"/>
        </w:tabs>
        <w:jc w:val="left"/>
        <w:rPr>
          <w:sz w:val="28"/>
          <w:szCs w:val="28"/>
        </w:rPr>
      </w:pPr>
      <w:r w:rsidRPr="00AB19E4">
        <w:rPr>
          <w:b w:val="0"/>
          <w:noProof/>
        </w:rPr>
        <w:drawing>
          <wp:anchor distT="0" distB="0" distL="114300" distR="114300" simplePos="0" relativeHeight="251657728" behindDoc="1" locked="0" layoutInCell="1" allowOverlap="1" wp14:anchorId="010FD81E" wp14:editId="57E2A7D3">
            <wp:simplePos x="0" y="0"/>
            <wp:positionH relativeFrom="column">
              <wp:posOffset>-419100</wp:posOffset>
            </wp:positionH>
            <wp:positionV relativeFrom="paragraph">
              <wp:posOffset>-95250</wp:posOffset>
            </wp:positionV>
            <wp:extent cx="828675" cy="857250"/>
            <wp:effectExtent l="0" t="0" r="0" b="0"/>
            <wp:wrapNone/>
            <wp:docPr id="2"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a:ln>
                      <a:noFill/>
                    </a:ln>
                  </pic:spPr>
                </pic:pic>
              </a:graphicData>
            </a:graphic>
          </wp:anchor>
        </w:drawing>
      </w:r>
      <w:r w:rsidR="007B362B" w:rsidRPr="00AB19E4">
        <w:tab/>
      </w:r>
      <w:r w:rsidR="007B362B" w:rsidRPr="00AB19E4">
        <w:tab/>
      </w:r>
      <w:r w:rsidR="00114129" w:rsidRPr="00AB19E4">
        <w:rPr>
          <w:sz w:val="28"/>
          <w:szCs w:val="28"/>
        </w:rPr>
        <w:t xml:space="preserve">                        </w:t>
      </w:r>
      <w:r w:rsidR="00BE37D1" w:rsidRPr="00AB19E4">
        <w:rPr>
          <w:sz w:val="28"/>
          <w:szCs w:val="28"/>
        </w:rPr>
        <w:t>Benedict College</w:t>
      </w:r>
    </w:p>
    <w:p w14:paraId="74489C0A" w14:textId="77777777" w:rsidR="007B362B" w:rsidRPr="00AB19E4" w:rsidRDefault="00BC1F70">
      <w:pPr>
        <w:pStyle w:val="Title"/>
      </w:pPr>
      <w:r w:rsidRPr="00AB19E4">
        <w:t xml:space="preserve">Tyrone Adam Burroughs </w:t>
      </w:r>
      <w:r w:rsidR="0003428F" w:rsidRPr="00AB19E4">
        <w:t xml:space="preserve">School of Business and </w:t>
      </w:r>
      <w:r w:rsidR="00CA395D" w:rsidRPr="00AB19E4">
        <w:t>Entrepreneurship</w:t>
      </w:r>
    </w:p>
    <w:p w14:paraId="20971330" w14:textId="4962AB95" w:rsidR="007B362B" w:rsidRPr="0054303E" w:rsidRDefault="007B362B">
      <w:pPr>
        <w:pStyle w:val="Title"/>
      </w:pPr>
    </w:p>
    <w:p w14:paraId="5EC7CD1C" w14:textId="77777777" w:rsidR="007B362B" w:rsidRPr="0054303E" w:rsidRDefault="007B362B">
      <w:pPr>
        <w:pStyle w:val="Title"/>
      </w:pPr>
    </w:p>
    <w:p w14:paraId="32149F9D" w14:textId="77777777" w:rsidR="00BE37D1" w:rsidRPr="0054303E" w:rsidRDefault="00CE2060">
      <w:pPr>
        <w:pStyle w:val="Title"/>
      </w:pPr>
      <w:r w:rsidRPr="0054303E">
        <w:t xml:space="preserve">Course </w:t>
      </w:r>
      <w:r w:rsidR="00335EE5" w:rsidRPr="0054303E">
        <w:t>Syllabus</w:t>
      </w:r>
    </w:p>
    <w:p w14:paraId="5C3C07D9" w14:textId="77777777" w:rsidR="007B362B" w:rsidRPr="0054303E" w:rsidRDefault="007B362B">
      <w:pPr>
        <w:pStyle w:val="Title"/>
      </w:pPr>
    </w:p>
    <w:p w14:paraId="06060A6B" w14:textId="44C801A3" w:rsidR="00587DDC" w:rsidRPr="0054303E" w:rsidRDefault="00CA5E40" w:rsidP="00587DDC">
      <w:pPr>
        <w:jc w:val="center"/>
        <w:rPr>
          <w:b/>
          <w:sz w:val="36"/>
          <w:szCs w:val="36"/>
        </w:rPr>
      </w:pPr>
      <w:r>
        <w:rPr>
          <w:b/>
          <w:sz w:val="36"/>
          <w:szCs w:val="36"/>
        </w:rPr>
        <w:t>Funding Sources For Entrepreneurs</w:t>
      </w:r>
    </w:p>
    <w:p w14:paraId="30CA64A4" w14:textId="1F6DE6FD" w:rsidR="00587DDC" w:rsidRPr="00AB19E4" w:rsidRDefault="00587DDC" w:rsidP="00587DDC">
      <w:pPr>
        <w:jc w:val="center"/>
        <w:rPr>
          <w:sz w:val="24"/>
          <w:szCs w:val="24"/>
        </w:rPr>
      </w:pPr>
      <w:r w:rsidRPr="00AB19E4">
        <w:rPr>
          <w:b/>
          <w:sz w:val="24"/>
          <w:szCs w:val="24"/>
        </w:rPr>
        <w:t>Course ID</w:t>
      </w:r>
      <w:r w:rsidR="001009D7" w:rsidRPr="00AB19E4">
        <w:rPr>
          <w:b/>
          <w:sz w:val="24"/>
          <w:szCs w:val="24"/>
        </w:rPr>
        <w:t>:</w:t>
      </w:r>
      <w:r w:rsidRPr="00AB19E4">
        <w:rPr>
          <w:sz w:val="24"/>
          <w:szCs w:val="24"/>
        </w:rPr>
        <w:t xml:space="preserve"> </w:t>
      </w:r>
      <w:r w:rsidR="00CA5E40" w:rsidRPr="00CA5E40">
        <w:rPr>
          <w:b/>
          <w:bCs/>
          <w:sz w:val="24"/>
          <w:szCs w:val="24"/>
        </w:rPr>
        <w:t>MGT 333 01</w:t>
      </w:r>
      <w:r w:rsidR="000509DE" w:rsidRPr="00CA5E40">
        <w:rPr>
          <w:b/>
          <w:bCs/>
          <w:sz w:val="24"/>
          <w:szCs w:val="24"/>
        </w:rPr>
        <w:t>, 3</w:t>
      </w:r>
      <w:r w:rsidR="000509DE" w:rsidRPr="00AB19E4">
        <w:rPr>
          <w:sz w:val="24"/>
          <w:szCs w:val="24"/>
        </w:rPr>
        <w:t xml:space="preserve"> </w:t>
      </w:r>
      <w:r w:rsidRPr="00AB19E4">
        <w:rPr>
          <w:b/>
          <w:sz w:val="24"/>
          <w:szCs w:val="24"/>
        </w:rPr>
        <w:t>SCH</w:t>
      </w:r>
    </w:p>
    <w:p w14:paraId="5F83C324" w14:textId="505CEEDD" w:rsidR="00587DDC" w:rsidRPr="00AB19E4" w:rsidRDefault="00F81D50" w:rsidP="0FEB6440">
      <w:pPr>
        <w:jc w:val="center"/>
        <w:rPr>
          <w:b/>
          <w:bCs/>
          <w:sz w:val="24"/>
          <w:szCs w:val="24"/>
        </w:rPr>
      </w:pPr>
      <w:r>
        <w:rPr>
          <w:b/>
          <w:bCs/>
          <w:sz w:val="24"/>
          <w:szCs w:val="24"/>
        </w:rPr>
        <w:t>Spring</w:t>
      </w:r>
      <w:r w:rsidR="00537F31">
        <w:rPr>
          <w:b/>
          <w:bCs/>
          <w:sz w:val="24"/>
          <w:szCs w:val="24"/>
        </w:rPr>
        <w:t xml:space="preserve"> 2021</w:t>
      </w:r>
    </w:p>
    <w:p w14:paraId="5CE21491" w14:textId="77777777" w:rsidR="005727E5" w:rsidRPr="00AB19E4" w:rsidRDefault="005727E5" w:rsidP="00587DDC">
      <w:pPr>
        <w:jc w:val="center"/>
        <w:rPr>
          <w:b/>
          <w:sz w:val="24"/>
          <w:szCs w:val="24"/>
        </w:rPr>
      </w:pPr>
    </w:p>
    <w:p w14:paraId="683BEC5E" w14:textId="4ED59D47" w:rsidR="007B362B" w:rsidRPr="00AB19E4" w:rsidRDefault="005727E5" w:rsidP="005727E5">
      <w:pPr>
        <w:pStyle w:val="Title"/>
        <w:jc w:val="left"/>
      </w:pPr>
      <w:r w:rsidRPr="00AB19E4">
        <w:t xml:space="preserve">Professor: </w:t>
      </w:r>
      <w:r w:rsidR="00EB3E15">
        <w:t>Darryl D. Smalls</w:t>
      </w:r>
    </w:p>
    <w:p w14:paraId="5DE7CF5A" w14:textId="2FD7F726" w:rsidR="005727E5" w:rsidRPr="00537F31" w:rsidRDefault="00957A07" w:rsidP="005727E5">
      <w:pPr>
        <w:pStyle w:val="Title"/>
        <w:jc w:val="left"/>
        <w:rPr>
          <w:lang w:val="fr-FR"/>
        </w:rPr>
      </w:pPr>
      <w:r w:rsidRPr="00537F31">
        <w:rPr>
          <w:lang w:val="fr-FR"/>
        </w:rPr>
        <w:t>Office :</w:t>
      </w:r>
      <w:r w:rsidR="00CA5E40">
        <w:rPr>
          <w:lang w:val="fr-FR"/>
        </w:rPr>
        <w:t xml:space="preserve"> </w:t>
      </w:r>
      <w:r w:rsidR="005727E5" w:rsidRPr="00537F31">
        <w:rPr>
          <w:lang w:val="fr-FR"/>
        </w:rPr>
        <w:t xml:space="preserve"> </w:t>
      </w:r>
      <w:r w:rsidR="00CA5E40">
        <w:rPr>
          <w:lang w:val="fr-FR"/>
        </w:rPr>
        <w:t>803-705-4356</w:t>
      </w:r>
    </w:p>
    <w:p w14:paraId="210A9D8B" w14:textId="6EA7BD4C" w:rsidR="005727E5" w:rsidRPr="00537F31" w:rsidRDefault="00957A07" w:rsidP="005727E5">
      <w:pPr>
        <w:pStyle w:val="Title"/>
        <w:jc w:val="left"/>
        <w:rPr>
          <w:lang w:val="fr-FR"/>
        </w:rPr>
      </w:pPr>
      <w:r w:rsidRPr="00537F31">
        <w:rPr>
          <w:lang w:val="fr-FR"/>
        </w:rPr>
        <w:t>Phone :</w:t>
      </w:r>
      <w:r w:rsidR="00CA5E40">
        <w:rPr>
          <w:lang w:val="fr-FR"/>
        </w:rPr>
        <w:t xml:space="preserve"> </w:t>
      </w:r>
      <w:r w:rsidR="005727E5" w:rsidRPr="00537F31">
        <w:rPr>
          <w:lang w:val="fr-FR"/>
        </w:rPr>
        <w:t xml:space="preserve"> 803-</w:t>
      </w:r>
      <w:r w:rsidR="00EB3E15">
        <w:rPr>
          <w:lang w:val="fr-FR"/>
        </w:rPr>
        <w:t>476-6567</w:t>
      </w:r>
    </w:p>
    <w:p w14:paraId="2F4A9BEA" w14:textId="24839FAB" w:rsidR="005727E5" w:rsidRPr="00537F31" w:rsidRDefault="005727E5" w:rsidP="005727E5">
      <w:pPr>
        <w:pStyle w:val="Title"/>
        <w:jc w:val="left"/>
        <w:rPr>
          <w:lang w:val="fr-FR"/>
        </w:rPr>
      </w:pPr>
      <w:r w:rsidRPr="00537F31">
        <w:rPr>
          <w:lang w:val="fr-FR"/>
        </w:rPr>
        <w:t xml:space="preserve">E-mail: </w:t>
      </w:r>
      <w:r w:rsidR="00EB3E15">
        <w:rPr>
          <w:lang w:val="fr-FR"/>
        </w:rPr>
        <w:t>Darryl.smalls@Benedict.edu</w:t>
      </w:r>
    </w:p>
    <w:p w14:paraId="5C4C1F3F" w14:textId="77777777" w:rsidR="005727E5" w:rsidRPr="00537F31" w:rsidRDefault="005727E5" w:rsidP="005727E5">
      <w:pPr>
        <w:pStyle w:val="Title"/>
        <w:jc w:val="left"/>
        <w:rPr>
          <w:lang w:val="fr-FR"/>
        </w:rPr>
      </w:pPr>
    </w:p>
    <w:p w14:paraId="798EE3EA" w14:textId="77777777" w:rsidR="00F81D50" w:rsidRDefault="00F81D50" w:rsidP="00F81D50">
      <w:pPr>
        <w:pStyle w:val="NormalWeb"/>
      </w:pPr>
      <w:r>
        <w:t> </w:t>
      </w:r>
      <w:r>
        <w:rPr>
          <w:rStyle w:val="Strong"/>
          <w:u w:val="single"/>
        </w:rPr>
        <w:t>Course Catalogue Description</w:t>
      </w:r>
      <w:r>
        <w:t>: This course focuses on acquiring money to finance the startup and growth of a venture. It covers various financing methods and mechanisms available to entrepreneurs. Firm valuation and initial public offerings are also explored</w:t>
      </w:r>
    </w:p>
    <w:p w14:paraId="79CA9339" w14:textId="77777777" w:rsidR="00F81D50" w:rsidRDefault="00F81D50" w:rsidP="00F81D50">
      <w:pPr>
        <w:pStyle w:val="NormalWeb"/>
      </w:pPr>
    </w:p>
    <w:p w14:paraId="6B7EDE6D" w14:textId="77777777" w:rsidR="00F81D50" w:rsidRDefault="00F81D50" w:rsidP="00F81D50">
      <w:pPr>
        <w:pStyle w:val="NormalWeb"/>
      </w:pPr>
      <w:r>
        <w:t>Each learning module will build on the knowledge and skills learned in the preceding module. You should notice that each new activity and/or assignment will build on the knowledge that you learned previously. This will certainly help you in the development of your case study</w:t>
      </w:r>
    </w:p>
    <w:p w14:paraId="7D27EB03" w14:textId="77777777" w:rsidR="00F81D50" w:rsidRDefault="00F81D50" w:rsidP="00F81D50">
      <w:pPr>
        <w:pStyle w:val="NormalWeb"/>
      </w:pPr>
      <w:r>
        <w:t>Student Learning Outcomes: Students will complete the course with the ability to:</w:t>
      </w:r>
    </w:p>
    <w:p w14:paraId="7F6FD62F" w14:textId="77777777" w:rsidR="00F81D50" w:rsidRDefault="00F81D50" w:rsidP="00F81D50">
      <w:pPr>
        <w:pStyle w:val="NormalWeb"/>
        <w:numPr>
          <w:ilvl w:val="0"/>
          <w:numId w:val="17"/>
        </w:numPr>
      </w:pPr>
      <w:r>
        <w:rPr>
          <w:rStyle w:val="Strong"/>
          <w:u w:val="single"/>
        </w:rPr>
        <w:t>Student Learning Outcomes</w:t>
      </w:r>
      <w:r>
        <w:t>: </w:t>
      </w:r>
    </w:p>
    <w:p w14:paraId="0078D246" w14:textId="77777777" w:rsidR="00F81D50" w:rsidRDefault="00F81D50" w:rsidP="00F81D50">
      <w:pPr>
        <w:pStyle w:val="NormalWeb"/>
        <w:ind w:left="720"/>
      </w:pPr>
      <w:r>
        <w:rPr>
          <w:rStyle w:val="Strong"/>
        </w:rPr>
        <w:t>SLO 1:</w:t>
      </w:r>
      <w:r>
        <w:t xml:space="preserve"> Develop basic knowledge of entrepreneurs.        ·</w:t>
      </w:r>
    </w:p>
    <w:p w14:paraId="36276B06" w14:textId="77777777" w:rsidR="00F81D50" w:rsidRDefault="00F81D50" w:rsidP="00F81D50">
      <w:pPr>
        <w:pStyle w:val="NormalWeb"/>
        <w:ind w:left="720"/>
      </w:pPr>
      <w:r>
        <w:rPr>
          <w:rStyle w:val="Strong"/>
        </w:rPr>
        <w:t>SLO 2:</w:t>
      </w:r>
      <w:r>
        <w:t xml:space="preserve"> Develop knowledge of funding sources for new business ventures</w:t>
      </w:r>
    </w:p>
    <w:p w14:paraId="21418360" w14:textId="6FA703C3" w:rsidR="00F81D50" w:rsidRDefault="00F81D50" w:rsidP="00F81D50">
      <w:pPr>
        <w:pStyle w:val="NormalWeb"/>
      </w:pPr>
      <w:r>
        <w:t xml:space="preserve">This course will be conducted online and in the classroom.  In other words, </w:t>
      </w:r>
      <w:r>
        <w:t>t</w:t>
      </w:r>
      <w:r>
        <w:t>he course is designed to be completed with class participation.  Therefore</w:t>
      </w:r>
      <w:r>
        <w:t>,</w:t>
      </w:r>
      <w:r>
        <w:t xml:space="preserve"> you must complete each content item (Mark Complete) before moving on to the "Next Item".  There are various assessment activities in each of the learning modules.  Most of those assessments are intended to be "formative" in nature as a means of allowing you to gauge your progress.   </w:t>
      </w:r>
    </w:p>
    <w:p w14:paraId="30B5435C" w14:textId="77777777" w:rsidR="00F81D50" w:rsidRDefault="00F81D50" w:rsidP="00F81D50">
      <w:pPr>
        <w:pStyle w:val="NormalWeb"/>
      </w:pPr>
      <w:r>
        <w:t>In order for you to be successful in this course, you should:</w:t>
      </w:r>
    </w:p>
    <w:p w14:paraId="34E5ED26" w14:textId="77777777" w:rsidR="00F81D50" w:rsidRDefault="00F81D50" w:rsidP="00F81D50">
      <w:pPr>
        <w:pStyle w:val="NormalWeb"/>
      </w:pPr>
      <w:r>
        <w:t>Establish Time-Management Goals – You should create a solid time-management plan to help you stay on top of your workload without feeling overwhelmed. You should schedule two or three times per week that you will spend on your course work.</w:t>
      </w:r>
    </w:p>
    <w:p w14:paraId="73C7A4A4" w14:textId="77777777" w:rsidR="00F81D50" w:rsidRDefault="00F81D50" w:rsidP="00F81D50">
      <w:pPr>
        <w:pStyle w:val="NormalWeb"/>
      </w:pPr>
      <w:r>
        <w:t>Organize Your Work and Goals – You should complete at least one to two modules per week.  The later modules beginning with module 6 will require more time because it includes research and writing components.</w:t>
      </w:r>
    </w:p>
    <w:p w14:paraId="4D041F9D" w14:textId="77777777" w:rsidR="00F81D50" w:rsidRDefault="00F81D50" w:rsidP="00F81D50">
      <w:pPr>
        <w:pStyle w:val="NormalWeb"/>
      </w:pPr>
      <w:r>
        <w:lastRenderedPageBreak/>
        <w:t>Take Notes – You should take notes and save important documents for easy recall as you begin to create your Research Project.  Also, this will assist you with the selected module quizzes</w:t>
      </w:r>
    </w:p>
    <w:p w14:paraId="323DA393" w14:textId="77777777" w:rsidR="00F81D50" w:rsidRDefault="00F81D50" w:rsidP="00F81D50">
      <w:pPr>
        <w:pStyle w:val="NormalWeb"/>
      </w:pPr>
      <w:r>
        <w:t>Collaborate - Collaborating with classmates is an important part of college life, one that prepares you for the realities of the workplace.  You can use peers to brainstorm ideas and help you proofread your written assignments.</w:t>
      </w:r>
    </w:p>
    <w:p w14:paraId="27BFBAA5" w14:textId="14A4A6C2" w:rsidR="00537F31" w:rsidRPr="00CA5E40" w:rsidRDefault="00F81D50" w:rsidP="00CA5E40">
      <w:pPr>
        <w:pStyle w:val="NormalWeb"/>
      </w:pPr>
      <w:r>
        <w:t>I know that you can be successful in this course if you manage your time wisely and do not procrastinate.</w:t>
      </w:r>
    </w:p>
    <w:p w14:paraId="0E6815EB" w14:textId="77777777" w:rsidR="00537F31" w:rsidRPr="00AB19E4" w:rsidRDefault="00537F31" w:rsidP="00B34E1F">
      <w:pPr>
        <w:rPr>
          <w:b/>
          <w:sz w:val="28"/>
          <w:szCs w:val="28"/>
        </w:rPr>
      </w:pPr>
    </w:p>
    <w:p w14:paraId="24D665EA" w14:textId="77777777" w:rsidR="00587DDC" w:rsidRPr="00AB19E4" w:rsidRDefault="00587DDC" w:rsidP="00587DDC">
      <w:pPr>
        <w:rPr>
          <w:sz w:val="28"/>
          <w:szCs w:val="28"/>
        </w:rPr>
      </w:pPr>
      <w:r w:rsidRPr="00AB19E4">
        <w:rPr>
          <w:b/>
          <w:sz w:val="28"/>
          <w:szCs w:val="28"/>
          <w:u w:val="single"/>
        </w:rPr>
        <w:t>Course Requirements</w:t>
      </w:r>
      <w:r w:rsidRPr="00AB19E4">
        <w:rPr>
          <w:sz w:val="28"/>
          <w:szCs w:val="28"/>
        </w:rPr>
        <w:t xml:space="preserve">:  </w:t>
      </w:r>
    </w:p>
    <w:p w14:paraId="343AE17F" w14:textId="7D80ACBC" w:rsidR="002230E6" w:rsidRPr="00AB19E4" w:rsidRDefault="00702392" w:rsidP="00957A07">
      <w:pPr>
        <w:pStyle w:val="ColorfulList-Accent11"/>
        <w:numPr>
          <w:ilvl w:val="0"/>
          <w:numId w:val="10"/>
        </w:numPr>
        <w:spacing w:before="60" w:after="60"/>
        <w:rPr>
          <w:sz w:val="24"/>
          <w:szCs w:val="24"/>
        </w:rPr>
      </w:pPr>
      <w:r>
        <w:rPr>
          <w:rFonts w:ascii="Times New Roman" w:hAnsi="Times New Roman"/>
          <w:b/>
          <w:sz w:val="24"/>
          <w:szCs w:val="24"/>
        </w:rPr>
        <w:t>Recommended</w:t>
      </w:r>
      <w:r w:rsidR="00A254F5" w:rsidRPr="00AB19E4">
        <w:rPr>
          <w:rFonts w:ascii="Times New Roman" w:hAnsi="Times New Roman"/>
          <w:b/>
          <w:sz w:val="24"/>
          <w:szCs w:val="24"/>
        </w:rPr>
        <w:t xml:space="preserve"> Text: </w:t>
      </w:r>
      <w:hyperlink r:id="rId9" w:history="1">
        <w:r w:rsidR="00957A07">
          <w:rPr>
            <w:rStyle w:val="Hyperlink"/>
            <w:rFonts w:ascii="Times New Roman" w:hAnsi="Times New Roman"/>
            <w:i/>
            <w:sz w:val="24"/>
            <w:szCs w:val="24"/>
          </w:rPr>
          <w:t>Entrepre</w:t>
        </w:r>
        <w:r w:rsidR="002923F9">
          <w:rPr>
            <w:rStyle w:val="Hyperlink"/>
            <w:rFonts w:ascii="Times New Roman" w:hAnsi="Times New Roman"/>
            <w:i/>
            <w:sz w:val="24"/>
            <w:szCs w:val="24"/>
          </w:rPr>
          <w:t>neurship</w:t>
        </w:r>
      </w:hyperlink>
      <w:r w:rsidR="00A254F5" w:rsidRPr="00AB19E4">
        <w:rPr>
          <w:rFonts w:ascii="Times New Roman" w:hAnsi="Times New Roman"/>
          <w:sz w:val="24"/>
          <w:szCs w:val="24"/>
        </w:rPr>
        <w:t xml:space="preserve">, </w:t>
      </w:r>
      <w:r w:rsidR="002923F9">
        <w:rPr>
          <w:rFonts w:ascii="Times New Roman" w:hAnsi="Times New Roman"/>
          <w:sz w:val="24"/>
          <w:szCs w:val="24"/>
        </w:rPr>
        <w:t>OpenStax Source</w:t>
      </w:r>
    </w:p>
    <w:p w14:paraId="173B5740" w14:textId="77777777" w:rsidR="00F03B09" w:rsidRDefault="0045285F" w:rsidP="00F03B09">
      <w:pPr>
        <w:rPr>
          <w:sz w:val="24"/>
          <w:szCs w:val="24"/>
        </w:rPr>
      </w:pPr>
      <w:r w:rsidRPr="00AB19E4">
        <w:rPr>
          <w:b/>
          <w:sz w:val="28"/>
          <w:szCs w:val="28"/>
          <w:u w:val="single"/>
        </w:rPr>
        <w:t>Method of Instruction</w:t>
      </w:r>
      <w:r w:rsidRPr="00AB19E4">
        <w:rPr>
          <w:sz w:val="28"/>
          <w:szCs w:val="28"/>
        </w:rPr>
        <w:t>:</w:t>
      </w:r>
      <w:r w:rsidRPr="00AB19E4">
        <w:rPr>
          <w:sz w:val="24"/>
          <w:szCs w:val="24"/>
        </w:rPr>
        <w:t xml:space="preserve">  </w:t>
      </w:r>
    </w:p>
    <w:p w14:paraId="5A8EEABF" w14:textId="54AA9D58" w:rsidR="0045285F" w:rsidRDefault="0045285F" w:rsidP="00F03B09">
      <w:pPr>
        <w:rPr>
          <w:rFonts w:eastAsia="Calibri"/>
          <w:sz w:val="24"/>
          <w:szCs w:val="24"/>
        </w:rPr>
      </w:pPr>
      <w:r w:rsidRPr="00AB19E4">
        <w:rPr>
          <w:rFonts w:eastAsia="Calibri"/>
          <w:sz w:val="24"/>
          <w:szCs w:val="24"/>
        </w:rPr>
        <w:t xml:space="preserve">Material will be covered in </w:t>
      </w:r>
      <w:r w:rsidR="0017755C">
        <w:rPr>
          <w:rFonts w:eastAsia="Calibri"/>
          <w:sz w:val="24"/>
          <w:szCs w:val="24"/>
        </w:rPr>
        <w:t>learning modules</w:t>
      </w:r>
      <w:r w:rsidR="001256D7">
        <w:rPr>
          <w:rFonts w:eastAsia="Calibri"/>
          <w:sz w:val="24"/>
          <w:szCs w:val="24"/>
        </w:rPr>
        <w:t xml:space="preserve"> via videos, articles,</w:t>
      </w:r>
      <w:r w:rsidR="00EF47FC">
        <w:rPr>
          <w:rFonts w:eastAsia="Calibri"/>
          <w:sz w:val="24"/>
          <w:szCs w:val="24"/>
        </w:rPr>
        <w:t xml:space="preserve"> discussion posts,</w:t>
      </w:r>
      <w:r w:rsidR="001256D7">
        <w:rPr>
          <w:rFonts w:eastAsia="Calibri"/>
          <w:sz w:val="24"/>
          <w:szCs w:val="24"/>
        </w:rPr>
        <w:t xml:space="preserve"> and assignments. The course is designed so that you do not need a textbook, but if you wish to use one</w:t>
      </w:r>
      <w:r w:rsidR="00EF47FC">
        <w:rPr>
          <w:rFonts w:eastAsia="Calibri"/>
          <w:sz w:val="24"/>
          <w:szCs w:val="24"/>
        </w:rPr>
        <w:t>, please consider the recommended textbook listed above.</w:t>
      </w:r>
      <w:r w:rsidRPr="00AB19E4">
        <w:rPr>
          <w:rFonts w:eastAsia="Calibri"/>
          <w:sz w:val="24"/>
          <w:szCs w:val="24"/>
        </w:rPr>
        <w:t xml:space="preserve">  </w:t>
      </w:r>
    </w:p>
    <w:p w14:paraId="37D07994" w14:textId="77777777" w:rsidR="00F03B09" w:rsidRPr="00AB19E4" w:rsidRDefault="00F03B09" w:rsidP="00F03B09">
      <w:pPr>
        <w:rPr>
          <w:rFonts w:eastAsia="Calibri"/>
          <w:sz w:val="24"/>
          <w:szCs w:val="24"/>
        </w:rPr>
      </w:pPr>
    </w:p>
    <w:p w14:paraId="53D4F496" w14:textId="77777777" w:rsidR="004C69EE" w:rsidRPr="00F03B09" w:rsidRDefault="00AB19E4" w:rsidP="00F03B09">
      <w:pPr>
        <w:rPr>
          <w:b/>
          <w:sz w:val="28"/>
          <w:szCs w:val="28"/>
          <w:u w:val="single"/>
        </w:rPr>
      </w:pPr>
      <w:r w:rsidRPr="00F03B09">
        <w:rPr>
          <w:b/>
          <w:sz w:val="28"/>
          <w:szCs w:val="28"/>
          <w:u w:val="single"/>
        </w:rPr>
        <w:t>Weekly Course Schedule:</w:t>
      </w:r>
    </w:p>
    <w:p w14:paraId="2BB805D2" w14:textId="5B0EF4BE" w:rsidR="004C69EE" w:rsidRDefault="004C69EE" w:rsidP="00F03B09">
      <w:r w:rsidRPr="00AB19E4">
        <w:rPr>
          <w:sz w:val="24"/>
          <w:szCs w:val="24"/>
        </w:rPr>
        <w:t xml:space="preserve">The standard requirement for a </w:t>
      </w:r>
      <w:proofErr w:type="gramStart"/>
      <w:r w:rsidR="00AA2C5C" w:rsidRPr="00AB19E4">
        <w:rPr>
          <w:sz w:val="24"/>
          <w:szCs w:val="24"/>
        </w:rPr>
        <w:t xml:space="preserve">3 </w:t>
      </w:r>
      <w:r w:rsidR="00AA2C5C">
        <w:rPr>
          <w:sz w:val="24"/>
          <w:szCs w:val="24"/>
        </w:rPr>
        <w:t>credit</w:t>
      </w:r>
      <w:proofErr w:type="gramEnd"/>
      <w:r w:rsidRPr="00AB19E4">
        <w:rPr>
          <w:sz w:val="24"/>
          <w:szCs w:val="24"/>
        </w:rPr>
        <w:t xml:space="preserve"> hour course is for students to spend 9 hours in weekly work.  This includes preparation, activities, and evaluation regardless of delivery mode</w:t>
      </w:r>
      <w:r w:rsidRPr="00AB19E4">
        <w:t>.</w:t>
      </w:r>
    </w:p>
    <w:p w14:paraId="4DC40F46" w14:textId="77777777" w:rsidR="00F03B09" w:rsidRPr="00AB19E4" w:rsidRDefault="00F03B09" w:rsidP="00F03B09"/>
    <w:p w14:paraId="78C3BE20" w14:textId="77777777" w:rsidR="00797545" w:rsidRDefault="00F03B09" w:rsidP="00797545">
      <w:pPr>
        <w:rPr>
          <w:sz w:val="24"/>
          <w:szCs w:val="24"/>
        </w:rPr>
      </w:pPr>
      <w:r w:rsidRPr="00AB19E4">
        <w:rPr>
          <w:b/>
          <w:sz w:val="28"/>
          <w:szCs w:val="28"/>
          <w:u w:val="single"/>
        </w:rPr>
        <w:t>Course Evaluation</w:t>
      </w:r>
      <w:r w:rsidRPr="00AB19E4">
        <w:rPr>
          <w:sz w:val="28"/>
          <w:szCs w:val="28"/>
        </w:rPr>
        <w:t>:</w:t>
      </w:r>
      <w:r w:rsidRPr="00AB19E4">
        <w:rPr>
          <w:sz w:val="24"/>
          <w:szCs w:val="24"/>
        </w:rPr>
        <w:t xml:space="preserve"> </w:t>
      </w:r>
    </w:p>
    <w:p w14:paraId="36038836" w14:textId="77777777" w:rsidR="00AA2C5C" w:rsidRDefault="00AA2C5C" w:rsidP="00AA2C5C">
      <w:pPr>
        <w:rPr>
          <w:color w:val="C00000"/>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408D436D" w14:textId="77777777" w:rsidR="00AA2C5C" w:rsidRDefault="00AA2C5C" w:rsidP="00AA2C5C">
      <w:pPr>
        <w:rPr>
          <w:color w:val="C00000"/>
          <w:sz w:val="24"/>
          <w:szCs w:val="24"/>
        </w:rPr>
      </w:pPr>
    </w:p>
    <w:p w14:paraId="06609534" w14:textId="77777777" w:rsidR="00AA2C5C" w:rsidRPr="00EA039E" w:rsidRDefault="00AA2C5C" w:rsidP="00AA2C5C">
      <w:pPr>
        <w:rPr>
          <w:sz w:val="24"/>
          <w:szCs w:val="24"/>
        </w:rPr>
      </w:pPr>
      <w:r>
        <w:rPr>
          <w:sz w:val="24"/>
          <w:szCs w:val="24"/>
        </w:rPr>
        <w:t>Mid-Term and Final</w:t>
      </w:r>
      <w:r w:rsidRPr="00EA039E">
        <w:rPr>
          <w:sz w:val="24"/>
          <w:szCs w:val="24"/>
        </w:rPr>
        <w:tab/>
      </w:r>
      <w:r w:rsidRPr="00EA039E">
        <w:rPr>
          <w:sz w:val="24"/>
          <w:szCs w:val="24"/>
        </w:rPr>
        <w:tab/>
      </w:r>
      <w:r>
        <w:rPr>
          <w:sz w:val="24"/>
          <w:szCs w:val="24"/>
        </w:rPr>
        <w:t xml:space="preserve">                                                </w:t>
      </w:r>
      <w:r w:rsidRPr="00EA039E">
        <w:rPr>
          <w:sz w:val="24"/>
          <w:szCs w:val="24"/>
        </w:rPr>
        <w:t>30%</w:t>
      </w:r>
    </w:p>
    <w:p w14:paraId="42488EE2" w14:textId="77777777" w:rsidR="00AA2C5C" w:rsidRPr="00EA039E" w:rsidRDefault="00AA2C5C" w:rsidP="00AA2C5C">
      <w:pPr>
        <w:rPr>
          <w:sz w:val="24"/>
          <w:szCs w:val="24"/>
        </w:rPr>
      </w:pPr>
      <w:r w:rsidRPr="00EA039E">
        <w:rPr>
          <w:sz w:val="24"/>
          <w:szCs w:val="24"/>
        </w:rPr>
        <w:t>Dropbox Submissions</w:t>
      </w:r>
      <w:r w:rsidRPr="00EA039E">
        <w:rPr>
          <w:sz w:val="24"/>
          <w:szCs w:val="24"/>
        </w:rPr>
        <w:tab/>
      </w:r>
      <w:r w:rsidRPr="00EA039E">
        <w:rPr>
          <w:sz w:val="24"/>
          <w:szCs w:val="24"/>
        </w:rPr>
        <w:tab/>
      </w:r>
      <w:r w:rsidRPr="00EA039E">
        <w:rPr>
          <w:sz w:val="24"/>
          <w:szCs w:val="24"/>
        </w:rPr>
        <w:tab/>
      </w:r>
      <w:r w:rsidRPr="00EA039E">
        <w:rPr>
          <w:sz w:val="24"/>
          <w:szCs w:val="24"/>
        </w:rPr>
        <w:tab/>
      </w:r>
      <w:r w:rsidRPr="00EA039E">
        <w:rPr>
          <w:sz w:val="24"/>
          <w:szCs w:val="24"/>
        </w:rPr>
        <w:tab/>
      </w:r>
      <w:r w:rsidRPr="00EA039E">
        <w:rPr>
          <w:sz w:val="24"/>
          <w:szCs w:val="24"/>
        </w:rPr>
        <w:tab/>
        <w:t>25%</w:t>
      </w:r>
    </w:p>
    <w:p w14:paraId="749E4745" w14:textId="77777777" w:rsidR="00AA2C5C" w:rsidRPr="00EA039E" w:rsidRDefault="00AA2C5C" w:rsidP="00AA2C5C">
      <w:pPr>
        <w:rPr>
          <w:sz w:val="24"/>
          <w:szCs w:val="24"/>
        </w:rPr>
      </w:pPr>
      <w:r w:rsidRPr="00EA039E">
        <w:rPr>
          <w:sz w:val="24"/>
          <w:szCs w:val="24"/>
        </w:rPr>
        <w:t>Discussion Posts</w:t>
      </w:r>
      <w:r w:rsidRPr="00EA039E">
        <w:rPr>
          <w:sz w:val="24"/>
          <w:szCs w:val="24"/>
        </w:rPr>
        <w:tab/>
      </w:r>
      <w:r w:rsidRPr="00EA039E">
        <w:rPr>
          <w:sz w:val="24"/>
          <w:szCs w:val="24"/>
        </w:rPr>
        <w:tab/>
      </w:r>
      <w:r w:rsidRPr="00EA039E">
        <w:rPr>
          <w:sz w:val="24"/>
          <w:szCs w:val="24"/>
        </w:rPr>
        <w:tab/>
      </w:r>
      <w:r w:rsidRPr="00EA039E">
        <w:rPr>
          <w:sz w:val="24"/>
          <w:szCs w:val="24"/>
        </w:rPr>
        <w:tab/>
      </w:r>
      <w:r w:rsidRPr="00EA039E">
        <w:rPr>
          <w:sz w:val="24"/>
          <w:szCs w:val="24"/>
        </w:rPr>
        <w:tab/>
      </w:r>
      <w:r w:rsidRPr="00EA039E">
        <w:rPr>
          <w:sz w:val="24"/>
          <w:szCs w:val="24"/>
        </w:rPr>
        <w:tab/>
        <w:t>25%</w:t>
      </w:r>
    </w:p>
    <w:p w14:paraId="772113BB" w14:textId="77777777" w:rsidR="00AA2C5C" w:rsidRPr="00EA039E" w:rsidRDefault="00AA2C5C" w:rsidP="00AA2C5C">
      <w:pPr>
        <w:rPr>
          <w:sz w:val="24"/>
          <w:szCs w:val="24"/>
          <w:u w:val="single"/>
        </w:rPr>
      </w:pPr>
      <w:r>
        <w:rPr>
          <w:sz w:val="24"/>
          <w:szCs w:val="24"/>
          <w:u w:val="single"/>
        </w:rPr>
        <w:t>Quizzes</w:t>
      </w:r>
      <w:r w:rsidRPr="00EA039E">
        <w:rPr>
          <w:sz w:val="24"/>
          <w:szCs w:val="24"/>
          <w:u w:val="single"/>
        </w:rPr>
        <w:tab/>
      </w:r>
      <w:r w:rsidRPr="00EA039E">
        <w:rPr>
          <w:sz w:val="24"/>
          <w:szCs w:val="24"/>
          <w:u w:val="single"/>
        </w:rPr>
        <w:tab/>
      </w:r>
      <w:r w:rsidRPr="00EA039E">
        <w:rPr>
          <w:sz w:val="24"/>
          <w:szCs w:val="24"/>
          <w:u w:val="single"/>
        </w:rPr>
        <w:tab/>
      </w:r>
      <w:r w:rsidRPr="00EA039E">
        <w:rPr>
          <w:sz w:val="24"/>
          <w:szCs w:val="24"/>
          <w:u w:val="single"/>
        </w:rPr>
        <w:tab/>
      </w:r>
      <w:r w:rsidRPr="00EA039E">
        <w:rPr>
          <w:sz w:val="24"/>
          <w:szCs w:val="24"/>
          <w:u w:val="single"/>
        </w:rPr>
        <w:tab/>
      </w:r>
      <w:r>
        <w:rPr>
          <w:sz w:val="24"/>
          <w:szCs w:val="24"/>
          <w:u w:val="single"/>
        </w:rPr>
        <w:tab/>
      </w:r>
      <w:r>
        <w:rPr>
          <w:sz w:val="24"/>
          <w:szCs w:val="24"/>
          <w:u w:val="single"/>
        </w:rPr>
        <w:tab/>
      </w:r>
      <w:r w:rsidRPr="00EA039E">
        <w:rPr>
          <w:sz w:val="24"/>
          <w:szCs w:val="24"/>
          <w:u w:val="single"/>
        </w:rPr>
        <w:t>20%</w:t>
      </w:r>
    </w:p>
    <w:p w14:paraId="4AFEDBE7" w14:textId="77777777" w:rsidR="00AA2C5C" w:rsidRPr="004D5E99" w:rsidRDefault="00AA2C5C" w:rsidP="00AA2C5C">
      <w:pPr>
        <w:rPr>
          <w:b/>
          <w:bCs/>
          <w:szCs w:val="24"/>
        </w:rPr>
      </w:pPr>
      <w:r w:rsidRPr="00EA039E">
        <w:rPr>
          <w:sz w:val="24"/>
          <w:szCs w:val="24"/>
        </w:rPr>
        <w:t>Total</w:t>
      </w:r>
      <w:r>
        <w:rPr>
          <w:sz w:val="24"/>
          <w:szCs w:val="24"/>
        </w:rPr>
        <w:t xml:space="preserve">                                                                                      100%</w:t>
      </w:r>
    </w:p>
    <w:p w14:paraId="2E470735" w14:textId="77777777" w:rsidR="00AA2C5C" w:rsidRDefault="00AA2C5C" w:rsidP="00AA2C5C">
      <w:pPr>
        <w:rPr>
          <w:color w:val="C00000"/>
          <w:sz w:val="24"/>
          <w:szCs w:val="24"/>
        </w:rPr>
      </w:pPr>
    </w:p>
    <w:p w14:paraId="077DED3A" w14:textId="77777777" w:rsidR="00D66A34" w:rsidRPr="00D66A34" w:rsidRDefault="00D66A34" w:rsidP="00D66A34">
      <w:pPr>
        <w:rPr>
          <w:bCs/>
          <w:sz w:val="24"/>
          <w:szCs w:val="24"/>
        </w:rPr>
      </w:pPr>
    </w:p>
    <w:p w14:paraId="20A6A82C" w14:textId="77777777" w:rsidR="00D66A34" w:rsidRDefault="00D66A34" w:rsidP="00F03B09">
      <w:pPr>
        <w:rPr>
          <w:sz w:val="24"/>
          <w:szCs w:val="24"/>
        </w:rPr>
      </w:pPr>
    </w:p>
    <w:p w14:paraId="37B852DB" w14:textId="77777777" w:rsidR="00F03B09" w:rsidRPr="00D66A34" w:rsidRDefault="00F03B09" w:rsidP="00F03B09">
      <w:pPr>
        <w:rPr>
          <w:b/>
          <w:sz w:val="24"/>
          <w:szCs w:val="24"/>
          <w:u w:val="single"/>
        </w:rPr>
      </w:pPr>
      <w:r w:rsidRPr="00D66A34">
        <w:rPr>
          <w:b/>
          <w:sz w:val="24"/>
          <w:szCs w:val="24"/>
          <w:u w:val="single"/>
        </w:rPr>
        <w:t>Benedict College Graduate Grading Scale:</w:t>
      </w:r>
    </w:p>
    <w:p w14:paraId="354F7459" w14:textId="77777777" w:rsidR="00F03B09" w:rsidRPr="00AB19E4" w:rsidRDefault="00F03B09" w:rsidP="00F03B09">
      <w:pPr>
        <w:rPr>
          <w:sz w:val="24"/>
          <w:szCs w:val="24"/>
        </w:rPr>
      </w:pPr>
      <w:r w:rsidRPr="00AB19E4">
        <w:rPr>
          <w:sz w:val="24"/>
          <w:szCs w:val="24"/>
        </w:rPr>
        <w:t>A</w:t>
      </w:r>
      <w:r w:rsidRPr="00AB19E4">
        <w:rPr>
          <w:sz w:val="24"/>
          <w:szCs w:val="24"/>
        </w:rPr>
        <w:tab/>
        <w:t>Superior</w:t>
      </w:r>
      <w:r w:rsidRPr="00AB19E4">
        <w:rPr>
          <w:sz w:val="24"/>
          <w:szCs w:val="24"/>
        </w:rPr>
        <w:tab/>
      </w:r>
      <w:r w:rsidRPr="00AB19E4">
        <w:rPr>
          <w:sz w:val="24"/>
          <w:szCs w:val="24"/>
        </w:rPr>
        <w:tab/>
        <w:t>900 – 1000</w:t>
      </w:r>
    </w:p>
    <w:p w14:paraId="442F5D8A" w14:textId="77777777" w:rsidR="00F03B09" w:rsidRPr="00AB19E4" w:rsidRDefault="00F03B09" w:rsidP="00F03B09">
      <w:pPr>
        <w:rPr>
          <w:sz w:val="24"/>
          <w:szCs w:val="24"/>
        </w:rPr>
      </w:pPr>
      <w:r w:rsidRPr="00AB19E4">
        <w:rPr>
          <w:sz w:val="24"/>
          <w:szCs w:val="24"/>
        </w:rPr>
        <w:t>B</w:t>
      </w:r>
      <w:r w:rsidRPr="00AB19E4">
        <w:rPr>
          <w:sz w:val="24"/>
          <w:szCs w:val="24"/>
        </w:rPr>
        <w:tab/>
        <w:t>Very Good</w:t>
      </w:r>
      <w:r w:rsidRPr="00AB19E4">
        <w:rPr>
          <w:sz w:val="24"/>
          <w:szCs w:val="24"/>
        </w:rPr>
        <w:tab/>
      </w:r>
      <w:r w:rsidRPr="00AB19E4">
        <w:rPr>
          <w:sz w:val="24"/>
          <w:szCs w:val="24"/>
        </w:rPr>
        <w:tab/>
        <w:t>800 – 899</w:t>
      </w:r>
    </w:p>
    <w:p w14:paraId="68243D7D" w14:textId="48312D5B" w:rsidR="00F03B09" w:rsidRDefault="00F03B09" w:rsidP="00F03B09">
      <w:pPr>
        <w:rPr>
          <w:sz w:val="24"/>
          <w:szCs w:val="24"/>
        </w:rPr>
      </w:pPr>
      <w:r w:rsidRPr="00AB19E4">
        <w:rPr>
          <w:sz w:val="24"/>
          <w:szCs w:val="24"/>
        </w:rPr>
        <w:t>C</w:t>
      </w:r>
      <w:r w:rsidRPr="00AB19E4">
        <w:rPr>
          <w:sz w:val="24"/>
          <w:szCs w:val="24"/>
        </w:rPr>
        <w:tab/>
      </w:r>
      <w:r w:rsidR="00790FCF">
        <w:rPr>
          <w:sz w:val="24"/>
          <w:szCs w:val="24"/>
        </w:rPr>
        <w:t>Passing, but Weak</w:t>
      </w:r>
      <w:r w:rsidRPr="00AB19E4">
        <w:rPr>
          <w:sz w:val="24"/>
          <w:szCs w:val="24"/>
        </w:rPr>
        <w:tab/>
        <w:t>700 – 799</w:t>
      </w:r>
    </w:p>
    <w:p w14:paraId="0A6055B7" w14:textId="5CA5EF72" w:rsidR="006478BC" w:rsidRPr="00AB19E4" w:rsidRDefault="006478BC" w:rsidP="00F03B09">
      <w:pPr>
        <w:rPr>
          <w:sz w:val="24"/>
          <w:szCs w:val="24"/>
        </w:rPr>
      </w:pPr>
      <w:r>
        <w:rPr>
          <w:sz w:val="24"/>
          <w:szCs w:val="24"/>
        </w:rPr>
        <w:t>D</w:t>
      </w:r>
      <w:r>
        <w:rPr>
          <w:sz w:val="24"/>
          <w:szCs w:val="24"/>
        </w:rPr>
        <w:tab/>
        <w:t>Unacceptable</w:t>
      </w:r>
      <w:r>
        <w:rPr>
          <w:sz w:val="24"/>
          <w:szCs w:val="24"/>
        </w:rPr>
        <w:tab/>
      </w:r>
      <w:r>
        <w:rPr>
          <w:sz w:val="24"/>
          <w:szCs w:val="24"/>
        </w:rPr>
        <w:tab/>
        <w:t xml:space="preserve">600 – 699 </w:t>
      </w:r>
    </w:p>
    <w:p w14:paraId="5157D3C1" w14:textId="0FED5262" w:rsidR="00F03B09" w:rsidRPr="00AB19E4" w:rsidRDefault="00F03B09" w:rsidP="00F03B09">
      <w:pPr>
        <w:rPr>
          <w:sz w:val="24"/>
          <w:szCs w:val="24"/>
        </w:rPr>
      </w:pPr>
      <w:r w:rsidRPr="00AB19E4">
        <w:rPr>
          <w:sz w:val="24"/>
          <w:szCs w:val="24"/>
        </w:rPr>
        <w:t>F</w:t>
      </w:r>
      <w:r w:rsidRPr="00AB19E4">
        <w:rPr>
          <w:sz w:val="24"/>
          <w:szCs w:val="24"/>
        </w:rPr>
        <w:tab/>
      </w:r>
      <w:r w:rsidR="00790FCF">
        <w:rPr>
          <w:sz w:val="24"/>
          <w:szCs w:val="24"/>
        </w:rPr>
        <w:t>Failing</w:t>
      </w:r>
      <w:r w:rsidRPr="00AB19E4">
        <w:rPr>
          <w:sz w:val="24"/>
          <w:szCs w:val="24"/>
        </w:rPr>
        <w:tab/>
      </w:r>
      <w:r w:rsidRPr="00AB19E4">
        <w:rPr>
          <w:sz w:val="24"/>
          <w:szCs w:val="24"/>
        </w:rPr>
        <w:tab/>
      </w:r>
      <w:r w:rsidRPr="00AB19E4">
        <w:rPr>
          <w:sz w:val="24"/>
          <w:szCs w:val="24"/>
        </w:rPr>
        <w:tab/>
      </w:r>
      <w:r w:rsidR="006478BC">
        <w:rPr>
          <w:sz w:val="24"/>
          <w:szCs w:val="24"/>
        </w:rPr>
        <w:t xml:space="preserve">&lt; </w:t>
      </w:r>
      <w:r w:rsidR="00AB1DCC">
        <w:rPr>
          <w:sz w:val="24"/>
          <w:szCs w:val="24"/>
        </w:rPr>
        <w:t>600</w:t>
      </w:r>
      <w:r w:rsidRPr="00AB19E4">
        <w:rPr>
          <w:sz w:val="24"/>
          <w:szCs w:val="24"/>
        </w:rPr>
        <w:tab/>
      </w:r>
    </w:p>
    <w:p w14:paraId="316369CE" w14:textId="77777777" w:rsidR="004C69EE" w:rsidRPr="00AB19E4" w:rsidRDefault="004C69EE" w:rsidP="004C69EE">
      <w:pPr>
        <w:spacing w:before="60" w:after="120"/>
      </w:pPr>
    </w:p>
    <w:p w14:paraId="4DDEE3BE" w14:textId="77777777" w:rsidR="00E94100" w:rsidRPr="00AB19E4" w:rsidRDefault="00E94100" w:rsidP="004C69EE">
      <w:pPr>
        <w:rPr>
          <w:b/>
        </w:rPr>
      </w:pPr>
    </w:p>
    <w:p w14:paraId="1BC9F028" w14:textId="77777777" w:rsidR="00AA2C5C" w:rsidRDefault="00AA2C5C" w:rsidP="00A4513A">
      <w:pPr>
        <w:rPr>
          <w:b/>
          <w:smallCaps/>
          <w:sz w:val="24"/>
          <w:szCs w:val="24"/>
        </w:rPr>
      </w:pPr>
    </w:p>
    <w:p w14:paraId="302C2AF3" w14:textId="77777777" w:rsidR="00AA2C5C" w:rsidRDefault="00AA2C5C" w:rsidP="00A4513A">
      <w:pPr>
        <w:rPr>
          <w:b/>
          <w:smallCaps/>
          <w:sz w:val="24"/>
          <w:szCs w:val="24"/>
        </w:rPr>
      </w:pPr>
    </w:p>
    <w:p w14:paraId="7AD3DD0A" w14:textId="2D0EE9CD" w:rsidR="00A4513A" w:rsidRPr="002E78BD" w:rsidRDefault="00A4513A" w:rsidP="00A4513A">
      <w:pPr>
        <w:rPr>
          <w:smallCaps/>
          <w:sz w:val="24"/>
          <w:szCs w:val="24"/>
        </w:rPr>
      </w:pPr>
      <w:r w:rsidRPr="002E78BD">
        <w:rPr>
          <w:b/>
          <w:smallCaps/>
          <w:sz w:val="24"/>
          <w:szCs w:val="24"/>
        </w:rPr>
        <w:t>College/Class Policies</w:t>
      </w:r>
      <w:r w:rsidRPr="002E78BD">
        <w:rPr>
          <w:smallCaps/>
          <w:sz w:val="24"/>
          <w:szCs w:val="24"/>
        </w:rPr>
        <w:t xml:space="preserve">: </w:t>
      </w:r>
    </w:p>
    <w:p w14:paraId="2CD3D3DA" w14:textId="77777777" w:rsidR="00A4513A" w:rsidRPr="002E78BD" w:rsidRDefault="00A4513A" w:rsidP="00A4513A">
      <w:pPr>
        <w:rPr>
          <w:smallCaps/>
          <w:sz w:val="24"/>
          <w:szCs w:val="24"/>
        </w:rPr>
      </w:pPr>
      <w:r w:rsidRPr="002E78BD">
        <w:rPr>
          <w:smallCaps/>
          <w:sz w:val="24"/>
          <w:szCs w:val="24"/>
        </w:rPr>
        <w:t xml:space="preserve"> </w:t>
      </w:r>
    </w:p>
    <w:p w14:paraId="5573188D" w14:textId="77777777" w:rsidR="00A4513A" w:rsidRPr="002E78BD" w:rsidRDefault="00A4513A" w:rsidP="00A4513A">
      <w:pPr>
        <w:rPr>
          <w:sz w:val="24"/>
          <w:szCs w:val="24"/>
        </w:rPr>
      </w:pPr>
      <w:r w:rsidRPr="002E78BD">
        <w:rPr>
          <w:b/>
          <w:smallCaps/>
          <w:sz w:val="24"/>
          <w:szCs w:val="24"/>
        </w:rPr>
        <w:t>Student Code of Academic Responsibility</w:t>
      </w:r>
      <w:r w:rsidRPr="002E78BD">
        <w:rPr>
          <w:smallCaps/>
          <w:sz w:val="24"/>
          <w:szCs w:val="24"/>
        </w:rPr>
        <w:t>:</w:t>
      </w:r>
      <w:r w:rsidRPr="002E78BD">
        <w:rPr>
          <w:sz w:val="24"/>
          <w:szCs w:val="24"/>
        </w:rPr>
        <w:t xml:space="preserve"> </w:t>
      </w:r>
    </w:p>
    <w:p w14:paraId="3B81C891" w14:textId="77777777" w:rsidR="00A4513A" w:rsidRPr="002E78BD" w:rsidRDefault="00A4513A" w:rsidP="00A4513A">
      <w:pPr>
        <w:jc w:val="both"/>
        <w:rPr>
          <w:i/>
          <w:sz w:val="24"/>
          <w:szCs w:val="24"/>
        </w:rPr>
      </w:pPr>
      <w:r w:rsidRPr="002E78BD">
        <w:rPr>
          <w:i/>
          <w:sz w:val="24"/>
          <w:szCs w:val="24"/>
        </w:rPr>
        <w:t xml:space="preserve">Strength of character is as important as academic achievement; therefore, the College expects everyone in the academic community to maintain personal integrity and avoid any conduct designed to gain unfair </w:t>
      </w:r>
      <w:r w:rsidRPr="002E78BD">
        <w:rPr>
          <w:i/>
          <w:sz w:val="24"/>
          <w:szCs w:val="24"/>
        </w:rPr>
        <w:lastRenderedPageBreak/>
        <w:t xml:space="preserve">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7CF8395D" w14:textId="77777777" w:rsidR="00A4513A" w:rsidRPr="002E78BD" w:rsidRDefault="00A4513A" w:rsidP="00A4513A">
      <w:pPr>
        <w:rPr>
          <w:sz w:val="24"/>
          <w:szCs w:val="24"/>
          <w:u w:val="single"/>
        </w:rPr>
      </w:pPr>
    </w:p>
    <w:p w14:paraId="59BDAB0E" w14:textId="77777777" w:rsidR="00A4513A" w:rsidRPr="002E78BD" w:rsidRDefault="00A4513A" w:rsidP="00A4513A">
      <w:pPr>
        <w:rPr>
          <w:b/>
          <w:sz w:val="24"/>
          <w:szCs w:val="24"/>
        </w:rPr>
      </w:pPr>
      <w:r w:rsidRPr="002E78BD">
        <w:rPr>
          <w:b/>
          <w:smallCaps/>
          <w:sz w:val="24"/>
          <w:szCs w:val="24"/>
        </w:rPr>
        <w:t>Dress Code:</w:t>
      </w:r>
      <w:r w:rsidRPr="002E78BD">
        <w:rPr>
          <w:b/>
          <w:sz w:val="24"/>
          <w:szCs w:val="24"/>
        </w:rPr>
        <w:t xml:space="preserve">  </w:t>
      </w:r>
    </w:p>
    <w:p w14:paraId="5C58251B" w14:textId="77777777" w:rsidR="00A4513A" w:rsidRPr="002E78BD" w:rsidRDefault="00A4513A" w:rsidP="00A4513A">
      <w:pPr>
        <w:rPr>
          <w:sz w:val="24"/>
          <w:szCs w:val="24"/>
        </w:rPr>
      </w:pPr>
      <w:r w:rsidRPr="002E78BD">
        <w:rPr>
          <w:i/>
          <w:sz w:val="24"/>
          <w:szCs w:val="24"/>
        </w:rPr>
        <w:t>Students’ dress at Benedict College should reflect high standards of personal self</w:t>
      </w:r>
      <w:r>
        <w:rPr>
          <w:i/>
          <w:sz w:val="24"/>
          <w:szCs w:val="24"/>
        </w:rPr>
        <w:t>-</w:t>
      </w:r>
      <w:r w:rsidRPr="002E78BD">
        <w:rPr>
          <w:i/>
          <w:sz w:val="24"/>
          <w:szCs w:val="24"/>
        </w:rPr>
        <w:t xml:space="preserve">image so that each student may share in promoting a positive, </w:t>
      </w:r>
      <w:proofErr w:type="gramStart"/>
      <w:r w:rsidRPr="002E78BD">
        <w:rPr>
          <w:i/>
          <w:sz w:val="24"/>
          <w:szCs w:val="24"/>
        </w:rPr>
        <w:t>healthy</w:t>
      </w:r>
      <w:proofErr w:type="gramEnd"/>
      <w:r w:rsidRPr="002E78BD">
        <w:rPr>
          <w:i/>
          <w:sz w:val="24"/>
          <w:szCs w:val="24"/>
        </w:rPr>
        <w:t xml:space="preserve"> and safe atmosphere within the College community. The dress code is limited in time and place to College functions and educational facilities, including classrooms, the Cafeteria, the Campus </w:t>
      </w:r>
      <w:proofErr w:type="gramStart"/>
      <w:r w:rsidRPr="002E78BD">
        <w:rPr>
          <w:i/>
          <w:sz w:val="24"/>
          <w:szCs w:val="24"/>
        </w:rPr>
        <w:t>Center</w:t>
      </w:r>
      <w:proofErr w:type="gramEnd"/>
      <w:r w:rsidRPr="002E78BD">
        <w:rPr>
          <w:i/>
          <w:sz w:val="24"/>
          <w:szCs w:val="24"/>
        </w:rPr>
        <w:t xml:space="preserve"> and the Chapel. Students are expected to follow the Benedict College Dress Code.</w:t>
      </w:r>
    </w:p>
    <w:p w14:paraId="3C9461AA" w14:textId="77777777" w:rsidR="00A4513A" w:rsidRPr="002E78BD" w:rsidRDefault="00A4513A" w:rsidP="00A4513A">
      <w:pPr>
        <w:ind w:left="720"/>
        <w:rPr>
          <w:b/>
          <w:smallCaps/>
          <w:sz w:val="24"/>
          <w:szCs w:val="24"/>
        </w:rPr>
      </w:pPr>
    </w:p>
    <w:p w14:paraId="23737CF8" w14:textId="77777777" w:rsidR="00A4513A" w:rsidRPr="002E78BD" w:rsidRDefault="00A4513A" w:rsidP="00A4513A">
      <w:pPr>
        <w:rPr>
          <w:sz w:val="24"/>
          <w:szCs w:val="24"/>
        </w:rPr>
      </w:pPr>
      <w:r w:rsidRPr="002E78BD">
        <w:rPr>
          <w:b/>
          <w:smallCaps/>
          <w:sz w:val="24"/>
          <w:szCs w:val="24"/>
        </w:rPr>
        <w:t>Use of Electronic Devices</w:t>
      </w:r>
      <w:r w:rsidRPr="002E78BD">
        <w:rPr>
          <w:sz w:val="24"/>
          <w:szCs w:val="24"/>
        </w:rPr>
        <w:t xml:space="preserve">:  </w:t>
      </w:r>
    </w:p>
    <w:p w14:paraId="208DF124" w14:textId="77777777" w:rsidR="00A4513A" w:rsidRPr="002E78BD" w:rsidRDefault="00A4513A" w:rsidP="00A4513A">
      <w:pPr>
        <w:rPr>
          <w:sz w:val="24"/>
          <w:szCs w:val="24"/>
        </w:rPr>
      </w:pPr>
      <w:r w:rsidRPr="002E78BD">
        <w:rPr>
          <w:i/>
          <w:sz w:val="24"/>
          <w:szCs w:val="24"/>
        </w:rPr>
        <w:t>It is the instructor’s responsibility to keep the learning environment at an optimum level. Therefore, cellular phones, etc. must be in silent mode and cannot be used during class. This includes talking, texting, etc.</w:t>
      </w:r>
    </w:p>
    <w:p w14:paraId="0068AAA7" w14:textId="77777777" w:rsidR="00A4513A" w:rsidRPr="002E78BD" w:rsidRDefault="00A4513A" w:rsidP="00A4513A">
      <w:pPr>
        <w:ind w:left="720"/>
        <w:rPr>
          <w:sz w:val="24"/>
          <w:szCs w:val="24"/>
          <w:u w:val="single"/>
        </w:rPr>
      </w:pPr>
    </w:p>
    <w:p w14:paraId="4A678177" w14:textId="77777777" w:rsidR="00A4513A" w:rsidRPr="002E78BD" w:rsidRDefault="00A4513A" w:rsidP="00A4513A">
      <w:pPr>
        <w:rPr>
          <w:sz w:val="24"/>
          <w:szCs w:val="24"/>
        </w:rPr>
      </w:pPr>
      <w:r w:rsidRPr="002E78BD">
        <w:rPr>
          <w:b/>
          <w:smallCaps/>
          <w:sz w:val="24"/>
          <w:szCs w:val="24"/>
        </w:rPr>
        <w:t>Students with Disabilities</w:t>
      </w:r>
      <w:r w:rsidRPr="002E78BD">
        <w:rPr>
          <w:sz w:val="24"/>
          <w:szCs w:val="24"/>
        </w:rPr>
        <w:t xml:space="preserve">:  </w:t>
      </w:r>
    </w:p>
    <w:p w14:paraId="3B17DBEA" w14:textId="77777777" w:rsidR="002747EC" w:rsidRPr="002747EC" w:rsidRDefault="002747EC" w:rsidP="002747EC">
      <w:pPr>
        <w:rPr>
          <w:i/>
          <w:color w:val="000000"/>
          <w:sz w:val="24"/>
          <w:szCs w:val="24"/>
        </w:rPr>
      </w:pPr>
      <w:r w:rsidRPr="002747EC">
        <w:rPr>
          <w:i/>
          <w:color w:val="000000"/>
          <w:sz w:val="24"/>
          <w:szCs w:val="24"/>
        </w:rPr>
        <w:t>Benedict College is committed to full compliance with the provisions of the Americans with Disabilities Act of 1990, as amended (“ADA”), and Section 504 of the Rehabilitation Act of 1973, as amended (“Section 504”), and the regulations implementing those laws. The ADA and Section 504 require Benedict College to provide qualified students with disabilities with opportunities for participation in the learning environment through the provision of reasonable accommodations and/or auxiliary educational aids or services. Benedict College is responsible for analyzing the appropriateness of an accommodation, aid, or service in its specific context and will make provisions unless doing so would cause an undue burden or fundamentally alter the nature of the service, program, or activity.</w:t>
      </w:r>
    </w:p>
    <w:p w14:paraId="15DEC38D" w14:textId="77777777" w:rsidR="00A4513A" w:rsidRPr="002E78BD" w:rsidRDefault="00A4513A" w:rsidP="00A4513A">
      <w:pPr>
        <w:rPr>
          <w:sz w:val="24"/>
          <w:szCs w:val="24"/>
          <w:u w:val="single"/>
        </w:rPr>
      </w:pPr>
    </w:p>
    <w:p w14:paraId="1E00B5E4" w14:textId="697C627C" w:rsidR="00A4513A" w:rsidRPr="002E78BD" w:rsidRDefault="00A4513A" w:rsidP="00A4513A">
      <w:pPr>
        <w:rPr>
          <w:sz w:val="24"/>
          <w:szCs w:val="24"/>
        </w:rPr>
      </w:pPr>
      <w:r w:rsidRPr="002E78BD">
        <w:rPr>
          <w:b/>
          <w:smallCaps/>
          <w:sz w:val="24"/>
          <w:szCs w:val="24"/>
        </w:rPr>
        <w:t>Class Attendance</w:t>
      </w:r>
      <w:r w:rsidR="002747EC">
        <w:rPr>
          <w:b/>
          <w:smallCaps/>
          <w:sz w:val="24"/>
          <w:szCs w:val="24"/>
        </w:rPr>
        <w:t xml:space="preserve"> – On Ground</w:t>
      </w:r>
    </w:p>
    <w:p w14:paraId="1C4EB21D" w14:textId="77777777" w:rsidR="00A4513A" w:rsidRPr="002E78BD" w:rsidRDefault="00A4513A" w:rsidP="00A4513A">
      <w:pPr>
        <w:pStyle w:val="paragraph"/>
        <w:spacing w:before="0" w:beforeAutospacing="0" w:after="0" w:afterAutospacing="0"/>
        <w:ind w:right="101"/>
        <w:jc w:val="both"/>
        <w:textAlignment w:val="baseline"/>
        <w:rPr>
          <w:i/>
          <w:iCs/>
        </w:rPr>
      </w:pPr>
      <w:r w:rsidRPr="002E78BD">
        <w:rPr>
          <w:rStyle w:val="normaltextrun"/>
          <w:i/>
          <w:iCs/>
          <w:color w:val="231F20"/>
        </w:rPr>
        <w:t>The College believes that class attendance and participation are integral to the success of each student. Given this philosophy, faculty count attendance in each class from the first day the student is eligible to attend class.</w:t>
      </w:r>
      <w:r w:rsidRPr="002E78BD">
        <w:rPr>
          <w:rStyle w:val="eop"/>
          <w:i/>
          <w:iCs/>
        </w:rPr>
        <w:t> </w:t>
      </w:r>
    </w:p>
    <w:p w14:paraId="1213C48D" w14:textId="77777777" w:rsidR="00A4513A" w:rsidRPr="002E78BD" w:rsidRDefault="00A4513A" w:rsidP="00A4513A">
      <w:pPr>
        <w:pStyle w:val="paragraph"/>
        <w:spacing w:before="0" w:beforeAutospacing="0" w:after="0" w:afterAutospacing="0"/>
        <w:ind w:right="101"/>
        <w:jc w:val="both"/>
        <w:textAlignment w:val="baseline"/>
        <w:rPr>
          <w:rStyle w:val="eop"/>
          <w:i/>
          <w:iCs/>
        </w:rPr>
      </w:pPr>
      <w:r w:rsidRPr="002E78BD">
        <w:rPr>
          <w:rStyle w:val="eop"/>
          <w:i/>
          <w:iCs/>
        </w:rPr>
        <w:t> </w:t>
      </w:r>
    </w:p>
    <w:p w14:paraId="1B6809AD" w14:textId="77777777" w:rsidR="00A4513A" w:rsidRPr="002E78BD" w:rsidRDefault="00A4513A" w:rsidP="00A4513A">
      <w:pPr>
        <w:pStyle w:val="paragraph"/>
        <w:spacing w:before="0" w:beforeAutospacing="0" w:after="0" w:afterAutospacing="0"/>
        <w:ind w:right="101"/>
        <w:jc w:val="both"/>
        <w:textAlignment w:val="baseline"/>
        <w:rPr>
          <w:i/>
          <w:iCs/>
        </w:rPr>
      </w:pPr>
      <w:r w:rsidRPr="002E78BD">
        <w:rPr>
          <w:rStyle w:val="normaltextrun"/>
          <w:i/>
          <w:iCs/>
        </w:rPr>
        <w:t>Students may be considered absent excessively when the number of absences from the class exceeds the number of credit hours for the course. However, faculty members will specify on their course syllabi how specific class </w:t>
      </w:r>
      <w:r w:rsidRPr="002E78BD">
        <w:rPr>
          <w:rStyle w:val="normaltextrun"/>
          <w:i/>
          <w:iCs/>
          <w:color w:val="231F20"/>
        </w:rPr>
        <w:t>attendance </w:t>
      </w:r>
      <w:r w:rsidRPr="002E78BD">
        <w:rPr>
          <w:rStyle w:val="normaltextrun"/>
          <w:i/>
          <w:iCs/>
        </w:rPr>
        <w:t>may affect the grading requirements for the class. </w:t>
      </w:r>
      <w:r w:rsidRPr="002E78BD">
        <w:rPr>
          <w:rStyle w:val="normaltextrun"/>
          <w:i/>
          <w:iCs/>
          <w:color w:val="231F20"/>
        </w:rPr>
        <w:t>Faculty members are expected to inform students of class attendance requirements in their classes and to have a process for counseling and warning students of the consequences of violating class attendance requirements. </w:t>
      </w:r>
      <w:r w:rsidRPr="002E78BD">
        <w:rPr>
          <w:rStyle w:val="eop"/>
          <w:i/>
          <w:iCs/>
        </w:rPr>
        <w:t> </w:t>
      </w:r>
    </w:p>
    <w:p w14:paraId="0147EB06" w14:textId="77777777" w:rsidR="00A4513A" w:rsidRPr="002E78BD" w:rsidRDefault="00A4513A" w:rsidP="00A4513A">
      <w:pPr>
        <w:pStyle w:val="paragraph"/>
        <w:spacing w:before="0" w:beforeAutospacing="0" w:after="0" w:afterAutospacing="0"/>
        <w:ind w:right="101"/>
        <w:jc w:val="both"/>
        <w:textAlignment w:val="baseline"/>
        <w:rPr>
          <w:i/>
          <w:iCs/>
        </w:rPr>
      </w:pPr>
      <w:r w:rsidRPr="002E78BD">
        <w:rPr>
          <w:rStyle w:val="eop"/>
          <w:i/>
          <w:iCs/>
        </w:rPr>
        <w:t> </w:t>
      </w:r>
    </w:p>
    <w:p w14:paraId="3F0FE8FF" w14:textId="77777777" w:rsidR="00A4513A" w:rsidRPr="002E78BD" w:rsidRDefault="00A4513A" w:rsidP="00A4513A">
      <w:pPr>
        <w:pStyle w:val="paragraph"/>
        <w:spacing w:before="0" w:beforeAutospacing="0" w:after="0" w:afterAutospacing="0"/>
        <w:ind w:right="101"/>
        <w:jc w:val="both"/>
        <w:textAlignment w:val="baseline"/>
        <w:rPr>
          <w:i/>
          <w:iCs/>
        </w:rPr>
      </w:pPr>
      <w:r w:rsidRPr="002E78BD">
        <w:rPr>
          <w:rStyle w:val="normaltextrun"/>
          <w:i/>
          <w:iCs/>
          <w:color w:val="231F20"/>
        </w:rPr>
        <w:t>Students are responsible for all course work conducted during class meetings.  Absence from class does not excuse the student from responsibility for class work.  Planned absences for business or personal reasons should be discussed with the professor beforehand and plans to complete any missed coursework.</w:t>
      </w:r>
      <w:r w:rsidRPr="002E78BD">
        <w:rPr>
          <w:rStyle w:val="eop"/>
          <w:i/>
          <w:iCs/>
        </w:rPr>
        <w:t> </w:t>
      </w:r>
    </w:p>
    <w:p w14:paraId="606A51BB" w14:textId="77777777" w:rsidR="00A4513A" w:rsidRDefault="00A4513A" w:rsidP="00A4513A">
      <w:pPr>
        <w:pStyle w:val="NormalWeb"/>
        <w:shd w:val="clear" w:color="auto" w:fill="FFFFFF"/>
        <w:spacing w:before="0" w:beforeAutospacing="0" w:after="0" w:afterAutospacing="0"/>
        <w:jc w:val="both"/>
        <w:rPr>
          <w:i/>
          <w:iCs/>
        </w:rPr>
      </w:pPr>
    </w:p>
    <w:p w14:paraId="0EAFCABB" w14:textId="77777777" w:rsidR="00AA2C5C" w:rsidRDefault="00AA2C5C" w:rsidP="002747EC">
      <w:pPr>
        <w:rPr>
          <w:b/>
          <w:smallCaps/>
          <w:sz w:val="24"/>
          <w:szCs w:val="24"/>
        </w:rPr>
      </w:pPr>
    </w:p>
    <w:p w14:paraId="0B03D721" w14:textId="77777777" w:rsidR="00AA2C5C" w:rsidRDefault="00AA2C5C" w:rsidP="002747EC">
      <w:pPr>
        <w:rPr>
          <w:b/>
          <w:smallCaps/>
          <w:sz w:val="24"/>
          <w:szCs w:val="24"/>
        </w:rPr>
      </w:pPr>
    </w:p>
    <w:p w14:paraId="27C50FA3" w14:textId="09011EB6" w:rsidR="002747EC" w:rsidRPr="002E78BD" w:rsidRDefault="002747EC" w:rsidP="002747EC">
      <w:pPr>
        <w:rPr>
          <w:sz w:val="24"/>
          <w:szCs w:val="24"/>
        </w:rPr>
      </w:pPr>
      <w:r w:rsidRPr="002E78BD">
        <w:rPr>
          <w:b/>
          <w:smallCaps/>
          <w:sz w:val="24"/>
          <w:szCs w:val="24"/>
        </w:rPr>
        <w:t>Class Attendance</w:t>
      </w:r>
      <w:r>
        <w:rPr>
          <w:b/>
          <w:smallCaps/>
          <w:sz w:val="24"/>
          <w:szCs w:val="24"/>
        </w:rPr>
        <w:t xml:space="preserve"> – On-line</w:t>
      </w:r>
    </w:p>
    <w:p w14:paraId="75459592" w14:textId="77777777" w:rsidR="00AA2C5C" w:rsidRDefault="00AA2C5C" w:rsidP="002747EC">
      <w:pPr>
        <w:pStyle w:val="NormalWeb"/>
        <w:spacing w:before="0" w:beforeAutospacing="0" w:after="0" w:afterAutospacing="0"/>
        <w:jc w:val="both"/>
        <w:rPr>
          <w:i/>
          <w:iCs/>
        </w:rPr>
      </w:pPr>
    </w:p>
    <w:p w14:paraId="54F8A10D" w14:textId="2D60CA82" w:rsidR="00754223" w:rsidRPr="002747EC" w:rsidRDefault="00754223" w:rsidP="002747EC">
      <w:pPr>
        <w:pStyle w:val="NormalWeb"/>
        <w:spacing w:before="0" w:beforeAutospacing="0" w:after="0" w:afterAutospacing="0"/>
        <w:jc w:val="both"/>
        <w:rPr>
          <w:i/>
          <w:iCs/>
        </w:rPr>
      </w:pPr>
      <w:r w:rsidRPr="002747EC">
        <w:rPr>
          <w:i/>
          <w:iCs/>
        </w:rPr>
        <w:t xml:space="preserve">A student attends an online course (or the online portion of a hybrid/blended course) by participating in class or otherwise engaging in an academically related activity. Examples of such activity include but are not limited </w:t>
      </w:r>
      <w:proofErr w:type="gramStart"/>
      <w:r w:rsidRPr="002747EC">
        <w:rPr>
          <w:i/>
          <w:iCs/>
        </w:rPr>
        <w:t>to:</w:t>
      </w:r>
      <w:proofErr w:type="gramEnd"/>
      <w:r w:rsidRPr="002747EC">
        <w:rPr>
          <w:i/>
          <w:iCs/>
        </w:rPr>
        <w:t xml:space="preserve"> contributing to an online discussion or text chat session; submitting an assignment or </w:t>
      </w:r>
      <w:r w:rsidRPr="002747EC">
        <w:rPr>
          <w:i/>
          <w:iCs/>
        </w:rPr>
        <w:lastRenderedPageBreak/>
        <w:t>working draft; working through exercises; taking a quiz or exam; viewing and/or completing a tutorial; initiating contact with a faculty member to ask a course</w:t>
      </w:r>
      <w:r w:rsidRPr="002747EC">
        <w:rPr>
          <w:rFonts w:ascii="Cambria Math" w:hAnsi="Cambria Math" w:cs="Cambria Math"/>
          <w:i/>
          <w:iCs/>
        </w:rPr>
        <w:t>‐</w:t>
      </w:r>
      <w:r w:rsidRPr="002747EC">
        <w:rPr>
          <w:i/>
          <w:iCs/>
        </w:rPr>
        <w:t>related question.</w:t>
      </w:r>
    </w:p>
    <w:p w14:paraId="61475FBD" w14:textId="77777777" w:rsidR="00754223" w:rsidRPr="002747EC" w:rsidRDefault="00754223" w:rsidP="00754223">
      <w:pPr>
        <w:pStyle w:val="NormalWeb"/>
        <w:spacing w:after="0"/>
        <w:jc w:val="both"/>
        <w:rPr>
          <w:i/>
          <w:iCs/>
        </w:rPr>
      </w:pPr>
      <w:r w:rsidRPr="002747EC">
        <w:rPr>
          <w:i/>
          <w:iCs/>
        </w:rPr>
        <w:t>Such academically related activities are readily tracked and documented through the College's learning management system, email system, and in some cases publisher websites.</w:t>
      </w:r>
    </w:p>
    <w:p w14:paraId="0A30C4B5" w14:textId="77777777" w:rsidR="00754223" w:rsidRPr="00754223" w:rsidRDefault="00754223" w:rsidP="00754223">
      <w:pPr>
        <w:pStyle w:val="NormalWeb"/>
        <w:spacing w:after="0"/>
        <w:jc w:val="both"/>
        <w:rPr>
          <w:i/>
          <w:iCs/>
        </w:rPr>
      </w:pPr>
      <w:r w:rsidRPr="002747EC">
        <w:rPr>
          <w:i/>
          <w:iCs/>
        </w:rPr>
        <w:t>Documenting that a student has logged into an online class or website is not sufficient, by itself, to demonstrate academic attendance by the student. For example, if a student simply logs into an online course on September 15 and logs out, without any further activity, the student did not attend the online class on that day.</w:t>
      </w:r>
    </w:p>
    <w:p w14:paraId="0CA77E00" w14:textId="77777777" w:rsidR="00754223" w:rsidRPr="002E78BD" w:rsidRDefault="00754223" w:rsidP="00A4513A">
      <w:pPr>
        <w:pStyle w:val="NormalWeb"/>
        <w:shd w:val="clear" w:color="auto" w:fill="FFFFFF"/>
        <w:spacing w:before="0" w:beforeAutospacing="0" w:after="0" w:afterAutospacing="0"/>
        <w:jc w:val="both"/>
        <w:rPr>
          <w:i/>
          <w:iCs/>
        </w:rPr>
      </w:pPr>
    </w:p>
    <w:p w14:paraId="69CE6918" w14:textId="77777777" w:rsidR="00A4513A" w:rsidRPr="002E78BD" w:rsidRDefault="00A4513A" w:rsidP="00A4513A">
      <w:pPr>
        <w:rPr>
          <w:b/>
          <w:sz w:val="24"/>
          <w:szCs w:val="24"/>
        </w:rPr>
      </w:pPr>
    </w:p>
    <w:p w14:paraId="2EA2A8B8" w14:textId="77777777" w:rsidR="00A4513A" w:rsidRPr="002E78BD" w:rsidRDefault="00A4513A" w:rsidP="00A4513A">
      <w:pPr>
        <w:rPr>
          <w:b/>
          <w:sz w:val="24"/>
          <w:szCs w:val="24"/>
        </w:rPr>
      </w:pPr>
    </w:p>
    <w:p w14:paraId="312F5D02" w14:textId="77777777" w:rsidR="00E316D5" w:rsidRPr="00AB19E4" w:rsidRDefault="00E316D5" w:rsidP="00A4513A">
      <w:pPr>
        <w:rPr>
          <w:sz w:val="12"/>
          <w:szCs w:val="24"/>
        </w:rPr>
      </w:pPr>
    </w:p>
    <w:sectPr w:rsidR="00E316D5" w:rsidRPr="00AB19E4" w:rsidSect="00671475">
      <w:footerReference w:type="default" r:id="rId10"/>
      <w:footerReference w:type="first" r:id="rId11"/>
      <w:pgSz w:w="12240" w:h="15840"/>
      <w:pgMar w:top="720" w:right="1080" w:bottom="72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3D4F" w14:textId="77777777" w:rsidR="000A12A7" w:rsidRDefault="000A12A7" w:rsidP="00642B67">
      <w:r>
        <w:separator/>
      </w:r>
    </w:p>
  </w:endnote>
  <w:endnote w:type="continuationSeparator" w:id="0">
    <w:p w14:paraId="3407D112" w14:textId="77777777" w:rsidR="000A12A7" w:rsidRDefault="000A12A7"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E4CCE" w14:textId="77777777" w:rsidR="000A12A7" w:rsidRDefault="000A12A7">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2747EC" w:rsidRPr="002747EC">
      <w:rPr>
        <w:rFonts w:ascii="Cambria" w:hAnsi="Cambria"/>
        <w:noProof/>
        <w:sz w:val="28"/>
        <w:szCs w:val="28"/>
      </w:rPr>
      <w:t>2</w:t>
    </w:r>
    <w:r>
      <w:rPr>
        <w:rFonts w:ascii="Cambria" w:hAnsi="Cambria"/>
        <w:noProof/>
        <w:sz w:val="28"/>
        <w:szCs w:val="28"/>
      </w:rPr>
      <w:fldChar w:fldCharType="end"/>
    </w:r>
  </w:p>
  <w:p w14:paraId="6A156468" w14:textId="77777777" w:rsidR="000A12A7" w:rsidRDefault="000A1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D9EBE" w14:textId="77777777" w:rsidR="000A12A7" w:rsidRDefault="000A12A7"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6B5CD" w14:textId="77777777" w:rsidR="000A12A7" w:rsidRDefault="000A12A7" w:rsidP="00642B67">
      <w:r>
        <w:separator/>
      </w:r>
    </w:p>
  </w:footnote>
  <w:footnote w:type="continuationSeparator" w:id="0">
    <w:p w14:paraId="0CA2DDD4" w14:textId="77777777" w:rsidR="000A12A7" w:rsidRDefault="000A12A7"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C03C2"/>
    <w:multiLevelType w:val="hybridMultilevel"/>
    <w:tmpl w:val="C1D46A5E"/>
    <w:lvl w:ilvl="0" w:tplc="21FE6802">
      <w:start w:val="1"/>
      <w:numFmt w:val="bullet"/>
      <w:lvlText w:val=""/>
      <w:lvlJc w:val="left"/>
      <w:pPr>
        <w:tabs>
          <w:tab w:val="num" w:pos="144"/>
        </w:tabs>
        <w:ind w:left="360"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054397"/>
    <w:multiLevelType w:val="hybridMultilevel"/>
    <w:tmpl w:val="5AE4498A"/>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15:restartNumberingAfterBreak="0">
    <w:nsid w:val="159077D5"/>
    <w:multiLevelType w:val="hybridMultilevel"/>
    <w:tmpl w:val="F82EB848"/>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32B0D"/>
    <w:multiLevelType w:val="hybridMultilevel"/>
    <w:tmpl w:val="7B62D71C"/>
    <w:lvl w:ilvl="0" w:tplc="04090003">
      <w:start w:val="1"/>
      <w:numFmt w:val="bullet"/>
      <w:lvlText w:val="o"/>
      <w:lvlJc w:val="left"/>
      <w:pPr>
        <w:ind w:left="1440" w:hanging="360"/>
      </w:pPr>
      <w:rPr>
        <w:rFonts w:ascii="Courier New" w:hAnsi="Courier New" w:cs="Symbol" w:hint="default"/>
      </w:rPr>
    </w:lvl>
    <w:lvl w:ilvl="1" w:tplc="04090003">
      <w:start w:val="1"/>
      <w:numFmt w:val="bullet"/>
      <w:lvlText w:val="o"/>
      <w:lvlJc w:val="left"/>
      <w:pPr>
        <w:ind w:left="2160" w:hanging="360"/>
      </w:pPr>
      <w:rPr>
        <w:rFonts w:ascii="Courier New" w:hAnsi="Courier New" w:cs="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Symbo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Symbol"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0840E8"/>
    <w:multiLevelType w:val="hybridMultilevel"/>
    <w:tmpl w:val="88FCD4D0"/>
    <w:lvl w:ilvl="0" w:tplc="04090003">
      <w:start w:val="1"/>
      <w:numFmt w:val="bullet"/>
      <w:lvlText w:val="o"/>
      <w:lvlJc w:val="left"/>
      <w:pPr>
        <w:ind w:left="1380" w:hanging="360"/>
      </w:pPr>
      <w:rPr>
        <w:rFonts w:ascii="Courier New" w:hAnsi="Courier New" w:cs="Courier New"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37916661"/>
    <w:multiLevelType w:val="hybridMultilevel"/>
    <w:tmpl w:val="CD6063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6A14BF6"/>
    <w:multiLevelType w:val="hybridMultilevel"/>
    <w:tmpl w:val="D40C78C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C756B1F"/>
    <w:multiLevelType w:val="hybridMultilevel"/>
    <w:tmpl w:val="1AE2D0E8"/>
    <w:lvl w:ilvl="0" w:tplc="9454BE38">
      <w:start w:val="1"/>
      <w:numFmt w:val="decimal"/>
      <w:lvlText w:val="%1."/>
      <w:lvlJc w:val="left"/>
      <w:pPr>
        <w:ind w:left="900" w:hanging="360"/>
      </w:pPr>
      <w:rPr>
        <w:rFonts w:ascii="Calibri" w:hAnsi="Calibri"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EB53C13"/>
    <w:multiLevelType w:val="hybridMultilevel"/>
    <w:tmpl w:val="D3888FBE"/>
    <w:lvl w:ilvl="0" w:tplc="EA241DE2">
      <w:start w:val="1"/>
      <w:numFmt w:val="decimal"/>
      <w:lvlText w:val="%1."/>
      <w:lvlJc w:val="left"/>
      <w:pPr>
        <w:ind w:left="780" w:hanging="360"/>
      </w:pPr>
      <w:rPr>
        <w:rFonts w:ascii="Calibri" w:hAnsi="Calibri" w:cs="Times New Roman" w:hint="default"/>
        <w:sz w:val="24"/>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55A60A41"/>
    <w:multiLevelType w:val="hybridMultilevel"/>
    <w:tmpl w:val="2138B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460667"/>
    <w:multiLevelType w:val="hybridMultilevel"/>
    <w:tmpl w:val="BCC2E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479C6"/>
    <w:multiLevelType w:val="multilevel"/>
    <w:tmpl w:val="C8003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F35164"/>
    <w:multiLevelType w:val="hybridMultilevel"/>
    <w:tmpl w:val="A3E0337E"/>
    <w:lvl w:ilvl="0" w:tplc="5DFE70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C311F9"/>
    <w:multiLevelType w:val="hybridMultilevel"/>
    <w:tmpl w:val="4A9CB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4A63EA"/>
    <w:multiLevelType w:val="hybridMultilevel"/>
    <w:tmpl w:val="AA4EE8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FC47955"/>
    <w:multiLevelType w:val="hybridMultilevel"/>
    <w:tmpl w:val="16F89B0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4"/>
  </w:num>
  <w:num w:numId="2">
    <w:abstractNumId w:val="4"/>
  </w:num>
  <w:num w:numId="3">
    <w:abstractNumId w:val="9"/>
  </w:num>
  <w:num w:numId="4">
    <w:abstractNumId w:val="6"/>
  </w:num>
  <w:num w:numId="5">
    <w:abstractNumId w:val="1"/>
  </w:num>
  <w:num w:numId="6">
    <w:abstractNumId w:val="15"/>
  </w:num>
  <w:num w:numId="7">
    <w:abstractNumId w:val="5"/>
  </w:num>
  <w:num w:numId="8">
    <w:abstractNumId w:val="13"/>
  </w:num>
  <w:num w:numId="9">
    <w:abstractNumId w:val="10"/>
  </w:num>
  <w:num w:numId="10">
    <w:abstractNumId w:val="8"/>
  </w:num>
  <w:num w:numId="11">
    <w:abstractNumId w:val="3"/>
  </w:num>
  <w:num w:numId="12">
    <w:abstractNumId w:val="11"/>
  </w:num>
  <w:num w:numId="13">
    <w:abstractNumId w:val="0"/>
  </w:num>
  <w:num w:numId="14">
    <w:abstractNumId w:val="7"/>
  </w:num>
  <w:num w:numId="15">
    <w:abstractNumId w:val="16"/>
  </w:num>
  <w:num w:numId="16">
    <w:abstractNumId w:val="2"/>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C78"/>
    <w:rsid w:val="00002B57"/>
    <w:rsid w:val="00005B05"/>
    <w:rsid w:val="000103EA"/>
    <w:rsid w:val="00011087"/>
    <w:rsid w:val="00023C01"/>
    <w:rsid w:val="0003428F"/>
    <w:rsid w:val="000349C2"/>
    <w:rsid w:val="00036523"/>
    <w:rsid w:val="00043371"/>
    <w:rsid w:val="00044D21"/>
    <w:rsid w:val="0004568A"/>
    <w:rsid w:val="000509DE"/>
    <w:rsid w:val="00052E33"/>
    <w:rsid w:val="000758B5"/>
    <w:rsid w:val="00086994"/>
    <w:rsid w:val="000A0AA0"/>
    <w:rsid w:val="000A12A7"/>
    <w:rsid w:val="000A7853"/>
    <w:rsid w:val="000B7FBC"/>
    <w:rsid w:val="000E0E5F"/>
    <w:rsid w:val="000E52ED"/>
    <w:rsid w:val="000F1B7C"/>
    <w:rsid w:val="001009D7"/>
    <w:rsid w:val="00102C78"/>
    <w:rsid w:val="00105287"/>
    <w:rsid w:val="00114129"/>
    <w:rsid w:val="00121D14"/>
    <w:rsid w:val="001256D7"/>
    <w:rsid w:val="001327C6"/>
    <w:rsid w:val="00137A73"/>
    <w:rsid w:val="00145B16"/>
    <w:rsid w:val="00146F5C"/>
    <w:rsid w:val="0014779A"/>
    <w:rsid w:val="00157277"/>
    <w:rsid w:val="00160A15"/>
    <w:rsid w:val="0016371B"/>
    <w:rsid w:val="00165496"/>
    <w:rsid w:val="00170990"/>
    <w:rsid w:val="001734C3"/>
    <w:rsid w:val="001747E9"/>
    <w:rsid w:val="0017755C"/>
    <w:rsid w:val="00180919"/>
    <w:rsid w:val="00187D30"/>
    <w:rsid w:val="00190B7F"/>
    <w:rsid w:val="001A2D0B"/>
    <w:rsid w:val="001A6009"/>
    <w:rsid w:val="001A615B"/>
    <w:rsid w:val="001A788C"/>
    <w:rsid w:val="001B7ED2"/>
    <w:rsid w:val="001C4F3F"/>
    <w:rsid w:val="001E2A5A"/>
    <w:rsid w:val="001E6338"/>
    <w:rsid w:val="001E7790"/>
    <w:rsid w:val="0021683B"/>
    <w:rsid w:val="00217088"/>
    <w:rsid w:val="002230E6"/>
    <w:rsid w:val="00225A39"/>
    <w:rsid w:val="002265C5"/>
    <w:rsid w:val="00226B98"/>
    <w:rsid w:val="00242093"/>
    <w:rsid w:val="00245CFD"/>
    <w:rsid w:val="00251DD8"/>
    <w:rsid w:val="00260C4C"/>
    <w:rsid w:val="002747EC"/>
    <w:rsid w:val="002923F9"/>
    <w:rsid w:val="0029465E"/>
    <w:rsid w:val="002D6D4E"/>
    <w:rsid w:val="002E07FD"/>
    <w:rsid w:val="002E0C5E"/>
    <w:rsid w:val="003028EA"/>
    <w:rsid w:val="00303029"/>
    <w:rsid w:val="0030768C"/>
    <w:rsid w:val="00311AD8"/>
    <w:rsid w:val="003143AE"/>
    <w:rsid w:val="00320A39"/>
    <w:rsid w:val="00320EE5"/>
    <w:rsid w:val="00330288"/>
    <w:rsid w:val="00330A96"/>
    <w:rsid w:val="00330BDE"/>
    <w:rsid w:val="00332091"/>
    <w:rsid w:val="00332CF8"/>
    <w:rsid w:val="00333705"/>
    <w:rsid w:val="00335B3A"/>
    <w:rsid w:val="00335EE5"/>
    <w:rsid w:val="003534C3"/>
    <w:rsid w:val="00357392"/>
    <w:rsid w:val="00357864"/>
    <w:rsid w:val="00361C94"/>
    <w:rsid w:val="00364199"/>
    <w:rsid w:val="00364EB2"/>
    <w:rsid w:val="0037391D"/>
    <w:rsid w:val="003739E2"/>
    <w:rsid w:val="003746C6"/>
    <w:rsid w:val="00374DF9"/>
    <w:rsid w:val="003837C3"/>
    <w:rsid w:val="00385F39"/>
    <w:rsid w:val="00390427"/>
    <w:rsid w:val="00390BFA"/>
    <w:rsid w:val="00390E5B"/>
    <w:rsid w:val="003942A3"/>
    <w:rsid w:val="00394809"/>
    <w:rsid w:val="003A061A"/>
    <w:rsid w:val="003B37AC"/>
    <w:rsid w:val="003C333A"/>
    <w:rsid w:val="003D4286"/>
    <w:rsid w:val="003D6A40"/>
    <w:rsid w:val="003F767E"/>
    <w:rsid w:val="004038E8"/>
    <w:rsid w:val="00407911"/>
    <w:rsid w:val="00411061"/>
    <w:rsid w:val="00414D07"/>
    <w:rsid w:val="00431280"/>
    <w:rsid w:val="00436905"/>
    <w:rsid w:val="004452E4"/>
    <w:rsid w:val="00445D50"/>
    <w:rsid w:val="0045091C"/>
    <w:rsid w:val="00452416"/>
    <w:rsid w:val="0045285F"/>
    <w:rsid w:val="004628ED"/>
    <w:rsid w:val="00467E1A"/>
    <w:rsid w:val="00471674"/>
    <w:rsid w:val="00481819"/>
    <w:rsid w:val="00483027"/>
    <w:rsid w:val="00483AC1"/>
    <w:rsid w:val="00483DB8"/>
    <w:rsid w:val="004901AD"/>
    <w:rsid w:val="004A16A0"/>
    <w:rsid w:val="004B037C"/>
    <w:rsid w:val="004B14A7"/>
    <w:rsid w:val="004B2C48"/>
    <w:rsid w:val="004C49C2"/>
    <w:rsid w:val="004C69EE"/>
    <w:rsid w:val="004D5E99"/>
    <w:rsid w:val="004F58A7"/>
    <w:rsid w:val="004F68AF"/>
    <w:rsid w:val="00527C25"/>
    <w:rsid w:val="0053238F"/>
    <w:rsid w:val="00534863"/>
    <w:rsid w:val="0053635C"/>
    <w:rsid w:val="00537F31"/>
    <w:rsid w:val="0054303E"/>
    <w:rsid w:val="00544582"/>
    <w:rsid w:val="00545DC4"/>
    <w:rsid w:val="0054721A"/>
    <w:rsid w:val="00547AF4"/>
    <w:rsid w:val="00561CBF"/>
    <w:rsid w:val="005622D5"/>
    <w:rsid w:val="005727E5"/>
    <w:rsid w:val="00587DDC"/>
    <w:rsid w:val="00595845"/>
    <w:rsid w:val="005A440B"/>
    <w:rsid w:val="005A6947"/>
    <w:rsid w:val="005B38A8"/>
    <w:rsid w:val="005B5B3F"/>
    <w:rsid w:val="005C18C6"/>
    <w:rsid w:val="005C274A"/>
    <w:rsid w:val="005D39C3"/>
    <w:rsid w:val="005D55AC"/>
    <w:rsid w:val="005E1F20"/>
    <w:rsid w:val="005E7362"/>
    <w:rsid w:val="005F524B"/>
    <w:rsid w:val="00602C3D"/>
    <w:rsid w:val="00614B3F"/>
    <w:rsid w:val="006165AF"/>
    <w:rsid w:val="00642B67"/>
    <w:rsid w:val="00644634"/>
    <w:rsid w:val="00645E33"/>
    <w:rsid w:val="006478BC"/>
    <w:rsid w:val="00657661"/>
    <w:rsid w:val="00665A7D"/>
    <w:rsid w:val="00671475"/>
    <w:rsid w:val="00677133"/>
    <w:rsid w:val="00685324"/>
    <w:rsid w:val="00686FE1"/>
    <w:rsid w:val="0069126D"/>
    <w:rsid w:val="006A7471"/>
    <w:rsid w:val="006B4C3F"/>
    <w:rsid w:val="006C6E62"/>
    <w:rsid w:val="006D2941"/>
    <w:rsid w:val="006E2D6E"/>
    <w:rsid w:val="006E4674"/>
    <w:rsid w:val="006E4A7B"/>
    <w:rsid w:val="006F0F9E"/>
    <w:rsid w:val="006F265D"/>
    <w:rsid w:val="00702392"/>
    <w:rsid w:val="0070249A"/>
    <w:rsid w:val="00724DA5"/>
    <w:rsid w:val="00731DE7"/>
    <w:rsid w:val="007403AF"/>
    <w:rsid w:val="007477DE"/>
    <w:rsid w:val="00753FFD"/>
    <w:rsid w:val="00754223"/>
    <w:rsid w:val="0075636C"/>
    <w:rsid w:val="0076091E"/>
    <w:rsid w:val="00767985"/>
    <w:rsid w:val="00773161"/>
    <w:rsid w:val="00787631"/>
    <w:rsid w:val="00790ACE"/>
    <w:rsid w:val="00790FCF"/>
    <w:rsid w:val="007949D4"/>
    <w:rsid w:val="007972B2"/>
    <w:rsid w:val="00797545"/>
    <w:rsid w:val="007B10D8"/>
    <w:rsid w:val="007B1A58"/>
    <w:rsid w:val="007B362B"/>
    <w:rsid w:val="007B3CC8"/>
    <w:rsid w:val="007C5E22"/>
    <w:rsid w:val="007D5321"/>
    <w:rsid w:val="007D5FA4"/>
    <w:rsid w:val="007E0D5B"/>
    <w:rsid w:val="007E3642"/>
    <w:rsid w:val="007E7695"/>
    <w:rsid w:val="007F1CA2"/>
    <w:rsid w:val="008050E2"/>
    <w:rsid w:val="00822B6E"/>
    <w:rsid w:val="0082381A"/>
    <w:rsid w:val="00823C55"/>
    <w:rsid w:val="0083209F"/>
    <w:rsid w:val="0084397D"/>
    <w:rsid w:val="00845EC6"/>
    <w:rsid w:val="0085575A"/>
    <w:rsid w:val="00855AEC"/>
    <w:rsid w:val="00856EA6"/>
    <w:rsid w:val="008575DC"/>
    <w:rsid w:val="00857B0A"/>
    <w:rsid w:val="00857D11"/>
    <w:rsid w:val="0088637E"/>
    <w:rsid w:val="0088638D"/>
    <w:rsid w:val="008878ED"/>
    <w:rsid w:val="00891524"/>
    <w:rsid w:val="008A2628"/>
    <w:rsid w:val="008A3A04"/>
    <w:rsid w:val="008C2A8B"/>
    <w:rsid w:val="008D4B9D"/>
    <w:rsid w:val="008E592A"/>
    <w:rsid w:val="009005B4"/>
    <w:rsid w:val="00900A23"/>
    <w:rsid w:val="00913E90"/>
    <w:rsid w:val="009175B2"/>
    <w:rsid w:val="009250C0"/>
    <w:rsid w:val="00946AEE"/>
    <w:rsid w:val="00954212"/>
    <w:rsid w:val="00954FE5"/>
    <w:rsid w:val="00956A7C"/>
    <w:rsid w:val="00957A07"/>
    <w:rsid w:val="00960861"/>
    <w:rsid w:val="00966760"/>
    <w:rsid w:val="00972C81"/>
    <w:rsid w:val="00977F6B"/>
    <w:rsid w:val="00991C43"/>
    <w:rsid w:val="009A083D"/>
    <w:rsid w:val="009A2D3D"/>
    <w:rsid w:val="009A40BC"/>
    <w:rsid w:val="009A4A86"/>
    <w:rsid w:val="009A71A1"/>
    <w:rsid w:val="009B0D1B"/>
    <w:rsid w:val="009D4204"/>
    <w:rsid w:val="009D4589"/>
    <w:rsid w:val="009F0B0C"/>
    <w:rsid w:val="00A0157E"/>
    <w:rsid w:val="00A10331"/>
    <w:rsid w:val="00A13C3D"/>
    <w:rsid w:val="00A21111"/>
    <w:rsid w:val="00A21F6F"/>
    <w:rsid w:val="00A254F5"/>
    <w:rsid w:val="00A30931"/>
    <w:rsid w:val="00A316B2"/>
    <w:rsid w:val="00A31D03"/>
    <w:rsid w:val="00A4513A"/>
    <w:rsid w:val="00A50100"/>
    <w:rsid w:val="00A60484"/>
    <w:rsid w:val="00A719E2"/>
    <w:rsid w:val="00A74D58"/>
    <w:rsid w:val="00A74EE3"/>
    <w:rsid w:val="00A972A0"/>
    <w:rsid w:val="00AA16C9"/>
    <w:rsid w:val="00AA2C5C"/>
    <w:rsid w:val="00AA3AEA"/>
    <w:rsid w:val="00AA6CEA"/>
    <w:rsid w:val="00AB19E4"/>
    <w:rsid w:val="00AB1DCC"/>
    <w:rsid w:val="00AB2CE9"/>
    <w:rsid w:val="00AB4D25"/>
    <w:rsid w:val="00AB6789"/>
    <w:rsid w:val="00AC26EE"/>
    <w:rsid w:val="00AD3198"/>
    <w:rsid w:val="00AD357F"/>
    <w:rsid w:val="00AD4C49"/>
    <w:rsid w:val="00AE1F67"/>
    <w:rsid w:val="00AE4879"/>
    <w:rsid w:val="00AF4467"/>
    <w:rsid w:val="00AF7810"/>
    <w:rsid w:val="00B112BF"/>
    <w:rsid w:val="00B1532A"/>
    <w:rsid w:val="00B15A88"/>
    <w:rsid w:val="00B31E11"/>
    <w:rsid w:val="00B34E1F"/>
    <w:rsid w:val="00B472B5"/>
    <w:rsid w:val="00B673A3"/>
    <w:rsid w:val="00B81CA4"/>
    <w:rsid w:val="00B90FDF"/>
    <w:rsid w:val="00BA4DCB"/>
    <w:rsid w:val="00BB158D"/>
    <w:rsid w:val="00BB380E"/>
    <w:rsid w:val="00BC1F70"/>
    <w:rsid w:val="00BC2E7C"/>
    <w:rsid w:val="00BC5C93"/>
    <w:rsid w:val="00BD6B36"/>
    <w:rsid w:val="00BE2AB7"/>
    <w:rsid w:val="00BE37D1"/>
    <w:rsid w:val="00BF3526"/>
    <w:rsid w:val="00C107D9"/>
    <w:rsid w:val="00C14A2A"/>
    <w:rsid w:val="00C21482"/>
    <w:rsid w:val="00C24FEC"/>
    <w:rsid w:val="00C24FFB"/>
    <w:rsid w:val="00C269DE"/>
    <w:rsid w:val="00C4707F"/>
    <w:rsid w:val="00C50453"/>
    <w:rsid w:val="00C5102B"/>
    <w:rsid w:val="00C51E1C"/>
    <w:rsid w:val="00C529C7"/>
    <w:rsid w:val="00C71B60"/>
    <w:rsid w:val="00C76C82"/>
    <w:rsid w:val="00C808EB"/>
    <w:rsid w:val="00C83CFE"/>
    <w:rsid w:val="00C85807"/>
    <w:rsid w:val="00C90498"/>
    <w:rsid w:val="00C90773"/>
    <w:rsid w:val="00CA0EF4"/>
    <w:rsid w:val="00CA395D"/>
    <w:rsid w:val="00CA5E40"/>
    <w:rsid w:val="00CB39D2"/>
    <w:rsid w:val="00CD1DFE"/>
    <w:rsid w:val="00CD2549"/>
    <w:rsid w:val="00CE2060"/>
    <w:rsid w:val="00CF4FAF"/>
    <w:rsid w:val="00CF7116"/>
    <w:rsid w:val="00D010E0"/>
    <w:rsid w:val="00D10557"/>
    <w:rsid w:val="00D10DD7"/>
    <w:rsid w:val="00D113D4"/>
    <w:rsid w:val="00D521BE"/>
    <w:rsid w:val="00D5633D"/>
    <w:rsid w:val="00D62BA6"/>
    <w:rsid w:val="00D63D86"/>
    <w:rsid w:val="00D66A34"/>
    <w:rsid w:val="00D71B53"/>
    <w:rsid w:val="00D76EBC"/>
    <w:rsid w:val="00D80416"/>
    <w:rsid w:val="00D87616"/>
    <w:rsid w:val="00D92113"/>
    <w:rsid w:val="00D941E7"/>
    <w:rsid w:val="00D9478B"/>
    <w:rsid w:val="00D948EE"/>
    <w:rsid w:val="00D9531D"/>
    <w:rsid w:val="00DA0318"/>
    <w:rsid w:val="00DB0882"/>
    <w:rsid w:val="00DB57AE"/>
    <w:rsid w:val="00DB736B"/>
    <w:rsid w:val="00DC1249"/>
    <w:rsid w:val="00DC19F9"/>
    <w:rsid w:val="00DC3260"/>
    <w:rsid w:val="00DC6480"/>
    <w:rsid w:val="00DD13A3"/>
    <w:rsid w:val="00DD4B28"/>
    <w:rsid w:val="00DD6CF3"/>
    <w:rsid w:val="00DD7789"/>
    <w:rsid w:val="00DF2B29"/>
    <w:rsid w:val="00DF5CD7"/>
    <w:rsid w:val="00DF6C8C"/>
    <w:rsid w:val="00E00F59"/>
    <w:rsid w:val="00E10028"/>
    <w:rsid w:val="00E2428B"/>
    <w:rsid w:val="00E30D73"/>
    <w:rsid w:val="00E31166"/>
    <w:rsid w:val="00E316D5"/>
    <w:rsid w:val="00E44F3B"/>
    <w:rsid w:val="00E52302"/>
    <w:rsid w:val="00E61343"/>
    <w:rsid w:val="00E63631"/>
    <w:rsid w:val="00E67EA5"/>
    <w:rsid w:val="00E81115"/>
    <w:rsid w:val="00E922A9"/>
    <w:rsid w:val="00E94100"/>
    <w:rsid w:val="00E97C9E"/>
    <w:rsid w:val="00EA1730"/>
    <w:rsid w:val="00EA2E4D"/>
    <w:rsid w:val="00EA6BA8"/>
    <w:rsid w:val="00EB3E15"/>
    <w:rsid w:val="00EC60BB"/>
    <w:rsid w:val="00ED55F3"/>
    <w:rsid w:val="00ED7F4A"/>
    <w:rsid w:val="00EE4F2E"/>
    <w:rsid w:val="00EF47FC"/>
    <w:rsid w:val="00EF7D25"/>
    <w:rsid w:val="00EF7FA8"/>
    <w:rsid w:val="00F03B09"/>
    <w:rsid w:val="00F068A9"/>
    <w:rsid w:val="00F247CA"/>
    <w:rsid w:val="00F302F6"/>
    <w:rsid w:val="00F37C84"/>
    <w:rsid w:val="00F43021"/>
    <w:rsid w:val="00F54475"/>
    <w:rsid w:val="00F57A52"/>
    <w:rsid w:val="00F60860"/>
    <w:rsid w:val="00F6188B"/>
    <w:rsid w:val="00F73817"/>
    <w:rsid w:val="00F8177A"/>
    <w:rsid w:val="00F81D50"/>
    <w:rsid w:val="00F82508"/>
    <w:rsid w:val="00F942C0"/>
    <w:rsid w:val="00F95443"/>
    <w:rsid w:val="00F95B0F"/>
    <w:rsid w:val="00F97C0C"/>
    <w:rsid w:val="00FA4DE6"/>
    <w:rsid w:val="00FA5D6C"/>
    <w:rsid w:val="00FA6CE7"/>
    <w:rsid w:val="00FB148F"/>
    <w:rsid w:val="00FB2E0C"/>
    <w:rsid w:val="00FC26FA"/>
    <w:rsid w:val="00FC2A7F"/>
    <w:rsid w:val="00FC304F"/>
    <w:rsid w:val="00FC5608"/>
    <w:rsid w:val="00FC70C4"/>
    <w:rsid w:val="00FD132F"/>
    <w:rsid w:val="00FD2504"/>
    <w:rsid w:val="00FE0061"/>
    <w:rsid w:val="00FE3056"/>
    <w:rsid w:val="00FE5D6B"/>
    <w:rsid w:val="00FE6C5B"/>
    <w:rsid w:val="00FF42B7"/>
    <w:rsid w:val="0FEB64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B7D94"/>
  <w15:docId w15:val="{CCDAB5A4-BE74-43A4-9CE7-071B74645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rPr>
      <w:lang w:eastAsia="en-US"/>
    </w:rPr>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paragraph" w:customStyle="1" w:styleId="Default">
    <w:name w:val="Default"/>
    <w:rsid w:val="00B81CA4"/>
    <w:pPr>
      <w:autoSpaceDE w:val="0"/>
      <w:autoSpaceDN w:val="0"/>
      <w:adjustRightInd w:val="0"/>
    </w:pPr>
    <w:rPr>
      <w:color w:val="000000"/>
      <w:sz w:val="24"/>
      <w:szCs w:val="24"/>
      <w:lang w:eastAsia="en-US"/>
    </w:rPr>
  </w:style>
  <w:style w:type="paragraph" w:customStyle="1" w:styleId="ColorfulList-Accent11">
    <w:name w:val="Colorful List - Accent 11"/>
    <w:basedOn w:val="Normal"/>
    <w:uiPriority w:val="34"/>
    <w:qFormat/>
    <w:rsid w:val="00357864"/>
    <w:pPr>
      <w:ind w:left="720"/>
      <w:contextualSpacing/>
    </w:pPr>
    <w:rPr>
      <w:rFonts w:ascii="Calibri" w:eastAsia="Calibri" w:hAnsi="Calibri"/>
      <w:sz w:val="22"/>
      <w:szCs w:val="22"/>
    </w:rPr>
  </w:style>
  <w:style w:type="character" w:customStyle="1" w:styleId="restitle">
    <w:name w:val="restitle"/>
    <w:basedOn w:val="DefaultParagraphFont"/>
    <w:rsid w:val="007E3642"/>
  </w:style>
  <w:style w:type="character" w:customStyle="1" w:styleId="UnresolvedMention1">
    <w:name w:val="Unresolved Mention1"/>
    <w:uiPriority w:val="99"/>
    <w:semiHidden/>
    <w:unhideWhenUsed/>
    <w:rsid w:val="009005B4"/>
    <w:rPr>
      <w:color w:val="605E5C"/>
      <w:shd w:val="clear" w:color="auto" w:fill="E1DFDD"/>
    </w:rPr>
  </w:style>
  <w:style w:type="table" w:customStyle="1" w:styleId="Calendar1">
    <w:name w:val="Calendar 1"/>
    <w:basedOn w:val="TableNormal"/>
    <w:uiPriority w:val="99"/>
    <w:qFormat/>
    <w:rsid w:val="00483DB8"/>
    <w:rPr>
      <w:rFonts w:ascii="Calibri"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Books">
    <w:name w:val="Books"/>
    <w:basedOn w:val="Normal"/>
    <w:rsid w:val="004D5E99"/>
    <w:pPr>
      <w:spacing w:before="60" w:after="60"/>
      <w:ind w:left="360" w:hanging="360"/>
      <w:jc w:val="both"/>
    </w:pPr>
    <w:rPr>
      <w:sz w:val="24"/>
    </w:rPr>
  </w:style>
  <w:style w:type="paragraph" w:styleId="BodyText">
    <w:name w:val="Body Text"/>
    <w:basedOn w:val="Normal"/>
    <w:link w:val="BodyTextChar"/>
    <w:rsid w:val="004D5E99"/>
    <w:pPr>
      <w:spacing w:before="120" w:after="240"/>
    </w:pPr>
    <w:rPr>
      <w:sz w:val="24"/>
    </w:rPr>
  </w:style>
  <w:style w:type="character" w:customStyle="1" w:styleId="BodyTextChar">
    <w:name w:val="Body Text Char"/>
    <w:link w:val="BodyText"/>
    <w:rsid w:val="004D5E99"/>
    <w:rPr>
      <w:sz w:val="24"/>
    </w:rPr>
  </w:style>
  <w:style w:type="paragraph" w:customStyle="1" w:styleId="paragraph">
    <w:name w:val="paragraph"/>
    <w:basedOn w:val="Normal"/>
    <w:rsid w:val="00DA0318"/>
    <w:pPr>
      <w:spacing w:before="100" w:beforeAutospacing="1" w:after="100" w:afterAutospacing="1"/>
    </w:pPr>
    <w:rPr>
      <w:sz w:val="24"/>
      <w:szCs w:val="24"/>
    </w:rPr>
  </w:style>
  <w:style w:type="character" w:customStyle="1" w:styleId="normaltextrun">
    <w:name w:val="normaltextrun"/>
    <w:basedOn w:val="DefaultParagraphFont"/>
    <w:rsid w:val="00DA0318"/>
  </w:style>
  <w:style w:type="character" w:customStyle="1" w:styleId="eop">
    <w:name w:val="eop"/>
    <w:basedOn w:val="DefaultParagraphFont"/>
    <w:rsid w:val="00DA0318"/>
  </w:style>
  <w:style w:type="character" w:customStyle="1" w:styleId="findhit">
    <w:name w:val="findhit"/>
    <w:basedOn w:val="DefaultParagraphFont"/>
    <w:rsid w:val="00F6188B"/>
  </w:style>
  <w:style w:type="character" w:customStyle="1" w:styleId="apple-converted-space">
    <w:name w:val="apple-converted-space"/>
    <w:basedOn w:val="DefaultParagraphFont"/>
    <w:rsid w:val="00A4513A"/>
  </w:style>
  <w:style w:type="character" w:styleId="UnresolvedMention">
    <w:name w:val="Unresolved Mention"/>
    <w:basedOn w:val="DefaultParagraphFont"/>
    <w:uiPriority w:val="99"/>
    <w:semiHidden/>
    <w:unhideWhenUsed/>
    <w:rsid w:val="00756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757784">
      <w:bodyDiv w:val="1"/>
      <w:marLeft w:val="0"/>
      <w:marRight w:val="0"/>
      <w:marTop w:val="0"/>
      <w:marBottom w:val="0"/>
      <w:divBdr>
        <w:top w:val="none" w:sz="0" w:space="0" w:color="auto"/>
        <w:left w:val="none" w:sz="0" w:space="0" w:color="auto"/>
        <w:bottom w:val="none" w:sz="0" w:space="0" w:color="auto"/>
        <w:right w:val="none" w:sz="0" w:space="0" w:color="auto"/>
      </w:divBdr>
      <w:divsChild>
        <w:div w:id="362362088">
          <w:marLeft w:val="0"/>
          <w:marRight w:val="0"/>
          <w:marTop w:val="0"/>
          <w:marBottom w:val="0"/>
          <w:divBdr>
            <w:top w:val="none" w:sz="0" w:space="0" w:color="auto"/>
            <w:left w:val="none" w:sz="0" w:space="0" w:color="auto"/>
            <w:bottom w:val="none" w:sz="0" w:space="0" w:color="auto"/>
            <w:right w:val="none" w:sz="0" w:space="0" w:color="auto"/>
          </w:divBdr>
        </w:div>
        <w:div w:id="1016611515">
          <w:marLeft w:val="0"/>
          <w:marRight w:val="0"/>
          <w:marTop w:val="150"/>
          <w:marBottom w:val="240"/>
          <w:divBdr>
            <w:top w:val="none" w:sz="0" w:space="0" w:color="auto"/>
            <w:left w:val="none" w:sz="0" w:space="0" w:color="auto"/>
            <w:bottom w:val="none" w:sz="0" w:space="0" w:color="auto"/>
            <w:right w:val="none" w:sz="0" w:space="0" w:color="auto"/>
          </w:divBdr>
        </w:div>
      </w:divsChild>
    </w:div>
    <w:div w:id="793796318">
      <w:bodyDiv w:val="1"/>
      <w:marLeft w:val="0"/>
      <w:marRight w:val="0"/>
      <w:marTop w:val="0"/>
      <w:marBottom w:val="0"/>
      <w:divBdr>
        <w:top w:val="none" w:sz="0" w:space="0" w:color="auto"/>
        <w:left w:val="none" w:sz="0" w:space="0" w:color="auto"/>
        <w:bottom w:val="none" w:sz="0" w:space="0" w:color="auto"/>
        <w:right w:val="none" w:sz="0" w:space="0" w:color="auto"/>
      </w:divBdr>
    </w:div>
    <w:div w:id="896669420">
      <w:bodyDiv w:val="1"/>
      <w:marLeft w:val="0"/>
      <w:marRight w:val="0"/>
      <w:marTop w:val="0"/>
      <w:marBottom w:val="0"/>
      <w:divBdr>
        <w:top w:val="none" w:sz="0" w:space="0" w:color="auto"/>
        <w:left w:val="none" w:sz="0" w:space="0" w:color="auto"/>
        <w:bottom w:val="none" w:sz="0" w:space="0" w:color="auto"/>
        <w:right w:val="none" w:sz="0" w:space="0" w:color="auto"/>
      </w:divBdr>
      <w:divsChild>
        <w:div w:id="1344283648">
          <w:marLeft w:val="0"/>
          <w:marRight w:val="0"/>
          <w:marTop w:val="0"/>
          <w:marBottom w:val="0"/>
          <w:divBdr>
            <w:top w:val="none" w:sz="0" w:space="0" w:color="auto"/>
            <w:left w:val="none" w:sz="0" w:space="0" w:color="auto"/>
            <w:bottom w:val="none" w:sz="0" w:space="0" w:color="auto"/>
            <w:right w:val="none" w:sz="0" w:space="0" w:color="auto"/>
          </w:divBdr>
          <w:divsChild>
            <w:div w:id="3289834">
              <w:marLeft w:val="0"/>
              <w:marRight w:val="0"/>
              <w:marTop w:val="0"/>
              <w:marBottom w:val="0"/>
              <w:divBdr>
                <w:top w:val="none" w:sz="0" w:space="0" w:color="auto"/>
                <w:left w:val="none" w:sz="0" w:space="0" w:color="auto"/>
                <w:bottom w:val="none" w:sz="0" w:space="0" w:color="auto"/>
                <w:right w:val="none" w:sz="0" w:space="0" w:color="auto"/>
              </w:divBdr>
              <w:divsChild>
                <w:div w:id="1936480529">
                  <w:marLeft w:val="0"/>
                  <w:marRight w:val="0"/>
                  <w:marTop w:val="0"/>
                  <w:marBottom w:val="0"/>
                  <w:divBdr>
                    <w:top w:val="none" w:sz="0" w:space="0" w:color="auto"/>
                    <w:left w:val="none" w:sz="0" w:space="0" w:color="auto"/>
                    <w:bottom w:val="none" w:sz="0" w:space="0" w:color="auto"/>
                    <w:right w:val="none" w:sz="0" w:space="0" w:color="auto"/>
                  </w:divBdr>
                  <w:divsChild>
                    <w:div w:id="1919561481">
                      <w:marLeft w:val="0"/>
                      <w:marRight w:val="0"/>
                      <w:marTop w:val="0"/>
                      <w:marBottom w:val="0"/>
                      <w:divBdr>
                        <w:top w:val="none" w:sz="0" w:space="0" w:color="auto"/>
                        <w:left w:val="none" w:sz="0" w:space="0" w:color="auto"/>
                        <w:bottom w:val="none" w:sz="0" w:space="0" w:color="auto"/>
                        <w:right w:val="none" w:sz="0" w:space="0" w:color="auto"/>
                      </w:divBdr>
                      <w:divsChild>
                        <w:div w:id="982856040">
                          <w:marLeft w:val="0"/>
                          <w:marRight w:val="0"/>
                          <w:marTop w:val="15"/>
                          <w:marBottom w:val="0"/>
                          <w:divBdr>
                            <w:top w:val="none" w:sz="0" w:space="0" w:color="auto"/>
                            <w:left w:val="none" w:sz="0" w:space="0" w:color="auto"/>
                            <w:bottom w:val="none" w:sz="0" w:space="0" w:color="auto"/>
                            <w:right w:val="none" w:sz="0" w:space="0" w:color="auto"/>
                          </w:divBdr>
                          <w:divsChild>
                            <w:div w:id="429745187">
                              <w:marLeft w:val="0"/>
                              <w:marRight w:val="0"/>
                              <w:marTop w:val="0"/>
                              <w:marBottom w:val="0"/>
                              <w:divBdr>
                                <w:top w:val="none" w:sz="0" w:space="0" w:color="auto"/>
                                <w:left w:val="none" w:sz="0" w:space="0" w:color="auto"/>
                                <w:bottom w:val="none" w:sz="0" w:space="0" w:color="auto"/>
                                <w:right w:val="none" w:sz="0" w:space="0" w:color="auto"/>
                              </w:divBdr>
                              <w:divsChild>
                                <w:div w:id="79062317">
                                  <w:marLeft w:val="0"/>
                                  <w:marRight w:val="0"/>
                                  <w:marTop w:val="0"/>
                                  <w:marBottom w:val="0"/>
                                  <w:divBdr>
                                    <w:top w:val="none" w:sz="0" w:space="0" w:color="auto"/>
                                    <w:left w:val="none" w:sz="0" w:space="0" w:color="auto"/>
                                    <w:bottom w:val="none" w:sz="0" w:space="0" w:color="auto"/>
                                    <w:right w:val="none" w:sz="0" w:space="0" w:color="auto"/>
                                  </w:divBdr>
                                </w:div>
                                <w:div w:id="956720358">
                                  <w:marLeft w:val="0"/>
                                  <w:marRight w:val="0"/>
                                  <w:marTop w:val="0"/>
                                  <w:marBottom w:val="0"/>
                                  <w:divBdr>
                                    <w:top w:val="none" w:sz="0" w:space="0" w:color="auto"/>
                                    <w:left w:val="none" w:sz="0" w:space="0" w:color="auto"/>
                                    <w:bottom w:val="none" w:sz="0" w:space="0" w:color="auto"/>
                                    <w:right w:val="none" w:sz="0" w:space="0" w:color="auto"/>
                                  </w:divBdr>
                                </w:div>
                                <w:div w:id="121203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1061763">
      <w:bodyDiv w:val="1"/>
      <w:marLeft w:val="0"/>
      <w:marRight w:val="0"/>
      <w:marTop w:val="0"/>
      <w:marBottom w:val="0"/>
      <w:divBdr>
        <w:top w:val="none" w:sz="0" w:space="0" w:color="auto"/>
        <w:left w:val="none" w:sz="0" w:space="0" w:color="auto"/>
        <w:bottom w:val="none" w:sz="0" w:space="0" w:color="auto"/>
        <w:right w:val="none" w:sz="0" w:space="0" w:color="auto"/>
      </w:divBdr>
    </w:div>
    <w:div w:id="1200976296">
      <w:bodyDiv w:val="1"/>
      <w:marLeft w:val="0"/>
      <w:marRight w:val="0"/>
      <w:marTop w:val="0"/>
      <w:marBottom w:val="0"/>
      <w:divBdr>
        <w:top w:val="none" w:sz="0" w:space="0" w:color="auto"/>
        <w:left w:val="none" w:sz="0" w:space="0" w:color="auto"/>
        <w:bottom w:val="none" w:sz="0" w:space="0" w:color="auto"/>
        <w:right w:val="none" w:sz="0" w:space="0" w:color="auto"/>
      </w:divBdr>
    </w:div>
    <w:div w:id="1299189989">
      <w:bodyDiv w:val="1"/>
      <w:marLeft w:val="0"/>
      <w:marRight w:val="0"/>
      <w:marTop w:val="0"/>
      <w:marBottom w:val="0"/>
      <w:divBdr>
        <w:top w:val="none" w:sz="0" w:space="0" w:color="auto"/>
        <w:left w:val="none" w:sz="0" w:space="0" w:color="auto"/>
        <w:bottom w:val="none" w:sz="0" w:space="0" w:color="auto"/>
        <w:right w:val="none" w:sz="0" w:space="0" w:color="auto"/>
      </w:divBdr>
      <w:divsChild>
        <w:div w:id="1400593778">
          <w:marLeft w:val="0"/>
          <w:marRight w:val="0"/>
          <w:marTop w:val="0"/>
          <w:marBottom w:val="0"/>
          <w:divBdr>
            <w:top w:val="none" w:sz="0" w:space="0" w:color="auto"/>
            <w:left w:val="none" w:sz="0" w:space="0" w:color="auto"/>
            <w:bottom w:val="none" w:sz="0" w:space="0" w:color="auto"/>
            <w:right w:val="none" w:sz="0" w:space="0" w:color="auto"/>
          </w:divBdr>
        </w:div>
        <w:div w:id="262034273">
          <w:marLeft w:val="0"/>
          <w:marRight w:val="0"/>
          <w:marTop w:val="0"/>
          <w:marBottom w:val="0"/>
          <w:divBdr>
            <w:top w:val="none" w:sz="0" w:space="0" w:color="auto"/>
            <w:left w:val="none" w:sz="0" w:space="0" w:color="auto"/>
            <w:bottom w:val="none" w:sz="0" w:space="0" w:color="auto"/>
            <w:right w:val="none" w:sz="0" w:space="0" w:color="auto"/>
          </w:divBdr>
        </w:div>
        <w:div w:id="1129128791">
          <w:marLeft w:val="0"/>
          <w:marRight w:val="0"/>
          <w:marTop w:val="0"/>
          <w:marBottom w:val="0"/>
          <w:divBdr>
            <w:top w:val="none" w:sz="0" w:space="0" w:color="auto"/>
            <w:left w:val="none" w:sz="0" w:space="0" w:color="auto"/>
            <w:bottom w:val="none" w:sz="0" w:space="0" w:color="auto"/>
            <w:right w:val="none" w:sz="0" w:space="0" w:color="auto"/>
          </w:divBdr>
        </w:div>
      </w:divsChild>
    </w:div>
    <w:div w:id="1411080480">
      <w:bodyDiv w:val="1"/>
      <w:marLeft w:val="0"/>
      <w:marRight w:val="0"/>
      <w:marTop w:val="0"/>
      <w:marBottom w:val="0"/>
      <w:divBdr>
        <w:top w:val="none" w:sz="0" w:space="0" w:color="auto"/>
        <w:left w:val="none" w:sz="0" w:space="0" w:color="auto"/>
        <w:bottom w:val="none" w:sz="0" w:space="0" w:color="auto"/>
        <w:right w:val="none" w:sz="0" w:space="0" w:color="auto"/>
      </w:divBdr>
      <w:divsChild>
        <w:div w:id="183787684">
          <w:marLeft w:val="0"/>
          <w:marRight w:val="0"/>
          <w:marTop w:val="0"/>
          <w:marBottom w:val="0"/>
          <w:divBdr>
            <w:top w:val="none" w:sz="0" w:space="0" w:color="auto"/>
            <w:left w:val="none" w:sz="0" w:space="0" w:color="auto"/>
            <w:bottom w:val="none" w:sz="0" w:space="0" w:color="auto"/>
            <w:right w:val="none" w:sz="0" w:space="0" w:color="auto"/>
          </w:divBdr>
        </w:div>
        <w:div w:id="415977755">
          <w:marLeft w:val="0"/>
          <w:marRight w:val="0"/>
          <w:marTop w:val="0"/>
          <w:marBottom w:val="0"/>
          <w:divBdr>
            <w:top w:val="none" w:sz="0" w:space="0" w:color="auto"/>
            <w:left w:val="none" w:sz="0" w:space="0" w:color="auto"/>
            <w:bottom w:val="none" w:sz="0" w:space="0" w:color="auto"/>
            <w:right w:val="none" w:sz="0" w:space="0" w:color="auto"/>
          </w:divBdr>
        </w:div>
        <w:div w:id="332728874">
          <w:marLeft w:val="0"/>
          <w:marRight w:val="0"/>
          <w:marTop w:val="0"/>
          <w:marBottom w:val="0"/>
          <w:divBdr>
            <w:top w:val="none" w:sz="0" w:space="0" w:color="auto"/>
            <w:left w:val="none" w:sz="0" w:space="0" w:color="auto"/>
            <w:bottom w:val="none" w:sz="0" w:space="0" w:color="auto"/>
            <w:right w:val="none" w:sz="0" w:space="0" w:color="auto"/>
          </w:divBdr>
        </w:div>
        <w:div w:id="1901987098">
          <w:marLeft w:val="0"/>
          <w:marRight w:val="0"/>
          <w:marTop w:val="0"/>
          <w:marBottom w:val="0"/>
          <w:divBdr>
            <w:top w:val="none" w:sz="0" w:space="0" w:color="auto"/>
            <w:left w:val="none" w:sz="0" w:space="0" w:color="auto"/>
            <w:bottom w:val="none" w:sz="0" w:space="0" w:color="auto"/>
            <w:right w:val="none" w:sz="0" w:space="0" w:color="auto"/>
          </w:divBdr>
        </w:div>
        <w:div w:id="1330795288">
          <w:marLeft w:val="0"/>
          <w:marRight w:val="0"/>
          <w:marTop w:val="0"/>
          <w:marBottom w:val="0"/>
          <w:divBdr>
            <w:top w:val="none" w:sz="0" w:space="0" w:color="auto"/>
            <w:left w:val="none" w:sz="0" w:space="0" w:color="auto"/>
            <w:bottom w:val="none" w:sz="0" w:space="0" w:color="auto"/>
            <w:right w:val="none" w:sz="0" w:space="0" w:color="auto"/>
          </w:divBdr>
        </w:div>
      </w:divsChild>
    </w:div>
    <w:div w:id="1748762961">
      <w:bodyDiv w:val="1"/>
      <w:marLeft w:val="0"/>
      <w:marRight w:val="0"/>
      <w:marTop w:val="0"/>
      <w:marBottom w:val="0"/>
      <w:divBdr>
        <w:top w:val="none" w:sz="0" w:space="0" w:color="auto"/>
        <w:left w:val="none" w:sz="0" w:space="0" w:color="auto"/>
        <w:bottom w:val="none" w:sz="0" w:space="0" w:color="auto"/>
        <w:right w:val="none" w:sz="0" w:space="0" w:color="auto"/>
      </w:divBdr>
    </w:div>
    <w:div w:id="185402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degjust.ac.in/studymaterial/mba/cp-10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E1EAC-D98D-466D-8455-F759085C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1163</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Darryl Smalls</cp:lastModifiedBy>
  <cp:revision>5</cp:revision>
  <cp:lastPrinted>2019-09-11T21:48:00Z</cp:lastPrinted>
  <dcterms:created xsi:type="dcterms:W3CDTF">2021-08-03T15:14:00Z</dcterms:created>
  <dcterms:modified xsi:type="dcterms:W3CDTF">2021-08-03T15:39:00Z</dcterms:modified>
</cp:coreProperties>
</file>